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A80" w:rsidRPr="00EC7AB9" w:rsidRDefault="00EC7AB9" w:rsidP="00EC7AB9">
      <w:pPr>
        <w:suppressAutoHyphens w:val="0"/>
        <w:autoSpaceDE w:val="0"/>
        <w:autoSpaceDN w:val="0"/>
        <w:adjustRightInd w:val="0"/>
        <w:spacing w:line="240" w:lineRule="auto"/>
        <w:ind w:right="566" w:firstLine="0"/>
        <w:rPr>
          <w:rFonts w:eastAsia="Times New Roman"/>
          <w:b/>
          <w:bCs/>
          <w:sz w:val="52"/>
          <w:szCs w:val="52"/>
          <w:lang w:eastAsia="ru-RU"/>
        </w:rPr>
      </w:pPr>
      <w:bookmarkStart w:id="0" w:name="_Toc453968216"/>
      <w:bookmarkStart w:id="1" w:name="_Toc447669075"/>
      <w:bookmarkStart w:id="2" w:name="_GoBack"/>
      <w:bookmarkEnd w:id="2"/>
      <w:r w:rsidRPr="00EC7AB9">
        <w:rPr>
          <w:rFonts w:eastAsia="Times New Roman"/>
          <w:b/>
          <w:bCs/>
          <w:noProof/>
          <w:sz w:val="24"/>
          <w:szCs w:val="24"/>
          <w:lang w:eastAsia="ru-RU"/>
        </w:rPr>
        <w:drawing>
          <wp:anchor distT="0" distB="0" distL="114300" distR="114300" simplePos="0" relativeHeight="251666432" behindDoc="1" locked="0" layoutInCell="1" allowOverlap="1" wp14:anchorId="35A7AF41" wp14:editId="7CFB2115">
            <wp:simplePos x="0" y="0"/>
            <wp:positionH relativeFrom="margin">
              <wp:align>left</wp:align>
            </wp:positionH>
            <wp:positionV relativeFrom="paragraph">
              <wp:posOffset>1057910</wp:posOffset>
            </wp:positionV>
            <wp:extent cx="8362950" cy="6271895"/>
            <wp:effectExtent l="0" t="2223" r="0" b="0"/>
            <wp:wrapTight wrapText="bothSides">
              <wp:wrapPolygon edited="0">
                <wp:start x="-6" y="21592"/>
                <wp:lineTo x="21545" y="21592"/>
                <wp:lineTo x="21545" y="73"/>
                <wp:lineTo x="-6" y="73"/>
                <wp:lineTo x="-6" y="21592"/>
              </wp:wrapPolygon>
            </wp:wrapTight>
            <wp:docPr id="1" name="Рисунок 1" descr="C:\Users\User\Downloads\20210116_10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10116_1014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8362950" cy="6271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4A80" w:rsidRPr="000C4A80" w:rsidRDefault="000C4A80" w:rsidP="000C4A80">
      <w:pPr>
        <w:suppressAutoHyphens w:val="0"/>
        <w:autoSpaceDE w:val="0"/>
        <w:autoSpaceDN w:val="0"/>
        <w:adjustRightInd w:val="0"/>
        <w:spacing w:line="240" w:lineRule="auto"/>
        <w:ind w:right="566" w:firstLine="0"/>
        <w:jc w:val="left"/>
        <w:rPr>
          <w:rFonts w:eastAsia="Times New Roman"/>
          <w:b/>
          <w:bCs/>
          <w:sz w:val="24"/>
          <w:szCs w:val="24"/>
          <w:lang w:eastAsia="ru-RU"/>
        </w:rPr>
      </w:pPr>
    </w:p>
    <w:p w:rsidR="00C77DA6" w:rsidRPr="00C77DA6" w:rsidRDefault="00C77DA6" w:rsidP="00C77DA6">
      <w:pPr>
        <w:keepNext/>
        <w:keepLines/>
        <w:tabs>
          <w:tab w:val="left" w:pos="142"/>
        </w:tabs>
        <w:spacing w:line="240" w:lineRule="auto"/>
        <w:jc w:val="center"/>
        <w:outlineLvl w:val="1"/>
        <w:rPr>
          <w:rFonts w:eastAsia="Times New Roman"/>
          <w:b/>
          <w:sz w:val="24"/>
          <w:szCs w:val="24"/>
        </w:rPr>
      </w:pPr>
      <w:r w:rsidRPr="00C77DA6">
        <w:rPr>
          <w:rFonts w:eastAsia="Times New Roman"/>
          <w:b/>
          <w:sz w:val="24"/>
          <w:szCs w:val="24"/>
        </w:rPr>
        <w:t>План внеурочной деятельности</w:t>
      </w:r>
    </w:p>
    <w:p w:rsidR="00C77DA6" w:rsidRPr="00C77DA6" w:rsidRDefault="00C77DA6" w:rsidP="00C77DA6">
      <w:pPr>
        <w:keepNext/>
        <w:keepLines/>
        <w:tabs>
          <w:tab w:val="left" w:pos="142"/>
        </w:tabs>
        <w:spacing w:line="240" w:lineRule="auto"/>
        <w:jc w:val="center"/>
        <w:outlineLvl w:val="1"/>
        <w:rPr>
          <w:rFonts w:eastAsia="Times New Roman"/>
          <w:b/>
          <w:sz w:val="24"/>
          <w:szCs w:val="24"/>
        </w:rPr>
      </w:pPr>
      <w:r w:rsidRPr="00C77DA6">
        <w:rPr>
          <w:rFonts w:eastAsia="Times New Roman"/>
          <w:b/>
          <w:sz w:val="24"/>
          <w:szCs w:val="24"/>
        </w:rPr>
        <w:t>обучающихся 10-11 классов МБОУ «СОШ №47»</w:t>
      </w:r>
    </w:p>
    <w:p w:rsidR="00C77DA6" w:rsidRPr="00C77DA6" w:rsidRDefault="00C77DA6" w:rsidP="00C77DA6">
      <w:pPr>
        <w:keepNext/>
        <w:keepLines/>
        <w:tabs>
          <w:tab w:val="left" w:pos="142"/>
        </w:tabs>
        <w:spacing w:line="240" w:lineRule="auto"/>
        <w:jc w:val="center"/>
        <w:outlineLvl w:val="1"/>
        <w:rPr>
          <w:rFonts w:eastAsia="Times New Roman"/>
          <w:b/>
          <w:sz w:val="24"/>
          <w:szCs w:val="24"/>
        </w:rPr>
      </w:pPr>
      <w:r w:rsidRPr="00C77DA6">
        <w:rPr>
          <w:rFonts w:eastAsia="Times New Roman"/>
          <w:b/>
          <w:sz w:val="24"/>
          <w:szCs w:val="24"/>
        </w:rPr>
        <w:t xml:space="preserve"> Советского района г. Казани </w:t>
      </w:r>
    </w:p>
    <w:p w:rsidR="00C77DA6" w:rsidRPr="00C77DA6" w:rsidRDefault="00C77DA6" w:rsidP="00C77DA6">
      <w:pPr>
        <w:spacing w:line="240" w:lineRule="auto"/>
        <w:rPr>
          <w:sz w:val="24"/>
          <w:szCs w:val="24"/>
        </w:rPr>
      </w:pPr>
    </w:p>
    <w:p w:rsidR="00C77DA6" w:rsidRPr="00C77DA6" w:rsidRDefault="00C77DA6" w:rsidP="00C77DA6">
      <w:pPr>
        <w:spacing w:line="240" w:lineRule="auto"/>
        <w:rPr>
          <w:sz w:val="24"/>
          <w:szCs w:val="24"/>
        </w:rPr>
      </w:pPr>
      <w:r w:rsidRPr="00C77DA6">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включает:</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план реализации курсов внеурочной деятельности по выбору обучающихся (предметные кружки, факультативы, школьные олимпиады по предметам);</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план воспитательных мероприятий.</w:t>
      </w:r>
    </w:p>
    <w:p w:rsidR="00C77DA6" w:rsidRPr="00C77DA6" w:rsidRDefault="00C77DA6" w:rsidP="00C77DA6">
      <w:pPr>
        <w:spacing w:line="240" w:lineRule="auto"/>
        <w:rPr>
          <w:sz w:val="24"/>
          <w:szCs w:val="24"/>
        </w:rPr>
      </w:pPr>
      <w:r w:rsidRPr="00C77DA6">
        <w:rPr>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C77DA6" w:rsidRPr="00C77DA6" w:rsidRDefault="00C77DA6" w:rsidP="00C77DA6">
      <w:pPr>
        <w:spacing w:line="240" w:lineRule="auto"/>
        <w:ind w:firstLine="0"/>
        <w:rPr>
          <w:sz w:val="24"/>
          <w:szCs w:val="24"/>
        </w:rPr>
      </w:pPr>
    </w:p>
    <w:p w:rsidR="00C77DA6" w:rsidRPr="00C77DA6" w:rsidRDefault="00C77DA6" w:rsidP="00C77DA6">
      <w:pPr>
        <w:spacing w:line="240" w:lineRule="auto"/>
        <w:jc w:val="center"/>
        <w:rPr>
          <w:b/>
          <w:bCs/>
          <w:sz w:val="24"/>
          <w:szCs w:val="24"/>
        </w:rPr>
      </w:pPr>
      <w:r w:rsidRPr="00C77DA6">
        <w:rPr>
          <w:b/>
          <w:bCs/>
          <w:sz w:val="24"/>
          <w:szCs w:val="24"/>
        </w:rPr>
        <w:t>Механизм конструирования модели</w:t>
      </w:r>
    </w:p>
    <w:p w:rsidR="00C77DA6" w:rsidRPr="00C77DA6" w:rsidRDefault="00C77DA6" w:rsidP="00C77DA6">
      <w:pPr>
        <w:spacing w:line="240" w:lineRule="auto"/>
        <w:jc w:val="center"/>
        <w:rPr>
          <w:sz w:val="24"/>
          <w:szCs w:val="24"/>
        </w:rPr>
      </w:pPr>
      <w:r w:rsidRPr="00C77DA6">
        <w:rPr>
          <w:b/>
          <w:sz w:val="24"/>
          <w:szCs w:val="24"/>
        </w:rPr>
        <w:t>плана внеурочной деятельности</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Администрация МБОУ «СОШ №47» проводит анализ ресурсного обеспечения (материально-технической базы, кадрового и финансового обеспечения)  и определяет возможности для организации внеурочной деятельности.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Классный руководитель проводит анкетирование среди родителей (законных представителей) обучающихся с целью: </w:t>
      </w:r>
    </w:p>
    <w:p w:rsidR="00C77DA6" w:rsidRPr="00C77DA6" w:rsidRDefault="00C77DA6" w:rsidP="00C77DA6">
      <w:pPr>
        <w:suppressAutoHyphens w:val="0"/>
        <w:autoSpaceDE w:val="0"/>
        <w:autoSpaceDN w:val="0"/>
        <w:adjustRightInd w:val="0"/>
        <w:spacing w:after="164" w:line="240" w:lineRule="auto"/>
        <w:ind w:firstLine="0"/>
        <w:rPr>
          <w:rFonts w:eastAsiaTheme="minorHAnsi"/>
          <w:color w:val="000000"/>
          <w:sz w:val="24"/>
          <w:szCs w:val="24"/>
        </w:rPr>
      </w:pPr>
      <w:r w:rsidRPr="00C77DA6">
        <w:rPr>
          <w:rFonts w:eastAsiaTheme="minorHAnsi"/>
          <w:color w:val="000000"/>
          <w:sz w:val="24"/>
          <w:szCs w:val="24"/>
        </w:rPr>
        <w:t xml:space="preserve">-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w:t>
      </w:r>
    </w:p>
    <w:p w:rsidR="00C77DA6" w:rsidRPr="00C77DA6" w:rsidRDefault="00C77DA6" w:rsidP="00C77DA6">
      <w:pPr>
        <w:suppressAutoHyphens w:val="0"/>
        <w:autoSpaceDE w:val="0"/>
        <w:autoSpaceDN w:val="0"/>
        <w:adjustRightInd w:val="0"/>
        <w:spacing w:after="164" w:line="240" w:lineRule="auto"/>
        <w:ind w:firstLine="0"/>
        <w:rPr>
          <w:rFonts w:eastAsiaTheme="minorHAnsi"/>
          <w:color w:val="000000"/>
          <w:sz w:val="24"/>
          <w:szCs w:val="24"/>
        </w:rPr>
      </w:pPr>
      <w:r w:rsidRPr="00C77DA6">
        <w:rPr>
          <w:rFonts w:eastAsiaTheme="minorHAnsi"/>
          <w:color w:val="000000"/>
          <w:sz w:val="24"/>
          <w:szCs w:val="24"/>
        </w:rPr>
        <w:t xml:space="preserve">-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секций, объединений; планируемыми результатами внеурочной деятельности обучающихся);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получения информации о выборе родителями (законными представителями) предпочтительных направлений и форм внеурочной деятельности детей.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Полученная информация является основанием для выстраивания индивидуального маршрута обучающегося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p>
    <w:p w:rsidR="00C77DA6" w:rsidRPr="00C77DA6" w:rsidRDefault="00C77DA6" w:rsidP="00C77DA6">
      <w:pPr>
        <w:suppressAutoHyphens w:val="0"/>
        <w:autoSpaceDE w:val="0"/>
        <w:autoSpaceDN w:val="0"/>
        <w:adjustRightInd w:val="0"/>
        <w:spacing w:line="240" w:lineRule="auto"/>
        <w:ind w:firstLine="0"/>
        <w:jc w:val="center"/>
        <w:rPr>
          <w:rFonts w:eastAsiaTheme="minorHAnsi"/>
          <w:b/>
          <w:bCs/>
          <w:color w:val="000000"/>
          <w:sz w:val="24"/>
          <w:szCs w:val="24"/>
        </w:rPr>
      </w:pPr>
      <w:r w:rsidRPr="00C77DA6">
        <w:rPr>
          <w:rFonts w:eastAsiaTheme="minorHAnsi"/>
          <w:b/>
          <w:bCs/>
          <w:color w:val="000000"/>
          <w:sz w:val="24"/>
          <w:szCs w:val="24"/>
        </w:rPr>
        <w:t>Основные принципы плана</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учет познавательных потребностей обучающихся и социального заказа родителей;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учет кадрового потенциала образовательного учреждения;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построение образовательного процесса в соответствии с санитарно - гигиеническими нормами;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соблюдение преемственности и перспективности обучения. </w:t>
      </w: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r w:rsidRPr="00C77DA6">
        <w:rPr>
          <w:rFonts w:eastAsiaTheme="minorHAnsi"/>
          <w:b/>
          <w:color w:val="000000"/>
          <w:sz w:val="24"/>
          <w:szCs w:val="24"/>
        </w:rPr>
        <w:t xml:space="preserve">Целью </w:t>
      </w:r>
      <w:r w:rsidRPr="00C77DA6">
        <w:rPr>
          <w:rFonts w:eastAsiaTheme="minorHAnsi"/>
          <w:color w:val="000000"/>
          <w:sz w:val="24"/>
          <w:szCs w:val="24"/>
        </w:rPr>
        <w:t xml:space="preserve">внеурочной деятельности в школе является создание условий для самоопределения, самовыражения учащихся, проявления и развития их творческих </w:t>
      </w:r>
      <w:r w:rsidRPr="00C77DA6">
        <w:rPr>
          <w:rFonts w:eastAsiaTheme="minorHAnsi"/>
          <w:color w:val="000000"/>
          <w:sz w:val="24"/>
          <w:szCs w:val="24"/>
        </w:rPr>
        <w:lastRenderedPageBreak/>
        <w:t xml:space="preserve">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r w:rsidRPr="00C77DA6">
        <w:rPr>
          <w:rFonts w:eastAsiaTheme="minorHAnsi"/>
          <w:color w:val="000000"/>
          <w:sz w:val="24"/>
          <w:szCs w:val="24"/>
        </w:rPr>
        <w:t xml:space="preserve">Внеурочная деятельность решает следующие </w:t>
      </w:r>
      <w:r w:rsidRPr="00C77DA6">
        <w:rPr>
          <w:rFonts w:eastAsiaTheme="minorHAnsi"/>
          <w:b/>
          <w:color w:val="000000"/>
          <w:sz w:val="24"/>
          <w:szCs w:val="24"/>
        </w:rPr>
        <w:t>задачи</w:t>
      </w:r>
      <w:r w:rsidRPr="00C77DA6">
        <w:rPr>
          <w:rFonts w:eastAsiaTheme="minorHAnsi"/>
          <w:color w:val="000000"/>
          <w:sz w:val="24"/>
          <w:szCs w:val="24"/>
        </w:rPr>
        <w:t xml:space="preserve">: </w:t>
      </w:r>
    </w:p>
    <w:p w:rsidR="00C77DA6" w:rsidRPr="00C77DA6" w:rsidRDefault="00C77DA6" w:rsidP="00C77DA6">
      <w:pPr>
        <w:suppressAutoHyphens w:val="0"/>
        <w:autoSpaceDE w:val="0"/>
        <w:autoSpaceDN w:val="0"/>
        <w:adjustRightInd w:val="0"/>
        <w:spacing w:after="145" w:line="240" w:lineRule="auto"/>
        <w:ind w:firstLine="0"/>
        <w:rPr>
          <w:rFonts w:eastAsiaTheme="minorHAnsi"/>
          <w:color w:val="000000"/>
          <w:sz w:val="24"/>
          <w:szCs w:val="24"/>
        </w:rPr>
      </w:pPr>
      <w:r w:rsidRPr="00C77DA6">
        <w:rPr>
          <w:rFonts w:eastAsiaTheme="minorHAnsi"/>
          <w:color w:val="000000"/>
          <w:sz w:val="24"/>
          <w:szCs w:val="24"/>
        </w:rPr>
        <w:t></w:t>
      </w:r>
      <w:r w:rsidRPr="00C77DA6">
        <w:rPr>
          <w:rFonts w:eastAsiaTheme="minorHAnsi"/>
          <w:color w:val="000000"/>
          <w:sz w:val="24"/>
          <w:szCs w:val="24"/>
        </w:rPr>
        <w:t>создать комфортные условия для позитивного восприятия ценностей основного образования и более успешного освоения его</w:t>
      </w:r>
      <w:r w:rsidRPr="00C77DA6">
        <w:rPr>
          <w:rFonts w:eastAsiaTheme="minorHAnsi"/>
          <w:color w:val="000000"/>
          <w:sz w:val="24"/>
          <w:szCs w:val="24"/>
        </w:rPr>
        <w:t>содержания;</w:t>
      </w:r>
      <w:r w:rsidRPr="00C77DA6">
        <w:rPr>
          <w:rFonts w:eastAsiaTheme="minorHAnsi"/>
          <w:color w:val="000000"/>
          <w:sz w:val="24"/>
          <w:szCs w:val="24"/>
        </w:rPr>
        <w:t></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w:t>
      </w:r>
      <w:r w:rsidRPr="00C77DA6">
        <w:rPr>
          <w:rFonts w:eastAsiaTheme="minorHAnsi"/>
          <w:color w:val="000000"/>
          <w:sz w:val="24"/>
          <w:szCs w:val="24"/>
        </w:rPr>
        <w:t xml:space="preserve">способствовать осуществлению воспитания благодаря включению детей в личностно значимые творческие виды деятельности, в процессе которых формируются </w:t>
      </w:r>
      <w:r w:rsidRPr="00C77DA6">
        <w:rPr>
          <w:rFonts w:eastAsiaTheme="minorHAnsi"/>
          <w:color w:val="000000"/>
          <w:sz w:val="24"/>
          <w:szCs w:val="24"/>
        </w:rPr>
        <w:t>нравственные, духовные и культурные ценности подрастающего поколения;</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w:t>
      </w:r>
      <w:r w:rsidRPr="00C77DA6">
        <w:rPr>
          <w:rFonts w:eastAsiaTheme="minorHAnsi"/>
          <w:color w:val="000000"/>
          <w:sz w:val="24"/>
          <w:szCs w:val="24"/>
        </w:rPr>
        <w:t>ориентировать обучающихся, проявляющих особый интерес к тем или иным видам деятельности, на развитие своих способностей. При организации внеурочной деятельности учащихся используются возможности учреждений дополнительного образования,</w:t>
      </w:r>
      <w:r w:rsidRPr="00C77DA6">
        <w:rPr>
          <w:rFonts w:eastAsiaTheme="minorHAnsi"/>
          <w:color w:val="000000"/>
          <w:sz w:val="24"/>
          <w:szCs w:val="24"/>
        </w:rPr>
        <w:t>культуры, спорта и других организаций.</w:t>
      </w: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b/>
          <w:bCs/>
          <w:color w:val="000000"/>
          <w:sz w:val="24"/>
          <w:szCs w:val="24"/>
        </w:rPr>
        <w:t xml:space="preserve">Внеурочная деятельность организуется по следующим направлениям: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w:t>
      </w:r>
      <w:r w:rsidRPr="00C77DA6">
        <w:rPr>
          <w:rFonts w:eastAsiaTheme="minorHAnsi"/>
          <w:b/>
          <w:bCs/>
          <w:color w:val="000000"/>
          <w:sz w:val="24"/>
          <w:szCs w:val="24"/>
        </w:rPr>
        <w:t xml:space="preserve">Спортивно-оздоровительное направление </w:t>
      </w:r>
      <w:r w:rsidRPr="00C77DA6">
        <w:rPr>
          <w:rFonts w:eastAsiaTheme="minorHAnsi"/>
          <w:color w:val="000000"/>
          <w:sz w:val="24"/>
          <w:szCs w:val="24"/>
        </w:rPr>
        <w:t xml:space="preserve">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w:t>
      </w:r>
      <w:r w:rsidRPr="00C77DA6">
        <w:rPr>
          <w:rFonts w:eastAsiaTheme="minorHAnsi"/>
          <w:b/>
          <w:bCs/>
          <w:color w:val="000000"/>
          <w:sz w:val="24"/>
          <w:szCs w:val="24"/>
        </w:rPr>
        <w:t xml:space="preserve">Духовно-нравственное направление </w:t>
      </w:r>
      <w:r w:rsidRPr="00C77DA6">
        <w:rPr>
          <w:rFonts w:eastAsiaTheme="minorHAnsi"/>
          <w:color w:val="000000"/>
          <w:sz w:val="24"/>
          <w:szCs w:val="24"/>
        </w:rPr>
        <w:t xml:space="preserve">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w:t>
      </w:r>
      <w:r w:rsidRPr="00C77DA6">
        <w:rPr>
          <w:rFonts w:eastAsiaTheme="minorHAnsi"/>
          <w:b/>
          <w:bCs/>
          <w:color w:val="000000"/>
          <w:sz w:val="24"/>
          <w:szCs w:val="24"/>
        </w:rPr>
        <w:t xml:space="preserve">Социальное направление </w:t>
      </w:r>
      <w:r w:rsidRPr="00C77DA6">
        <w:rPr>
          <w:rFonts w:eastAsiaTheme="minorHAnsi"/>
          <w:color w:val="000000"/>
          <w:sz w:val="24"/>
          <w:szCs w:val="24"/>
        </w:rPr>
        <w:t xml:space="preserve">помогает детям освоить разнообразные способы деятельности: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трудовые, игровые, художественные, двигательные умения, развить активность и пробудить стремление к самостоятельности и творчеству.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w:t>
      </w:r>
      <w:r w:rsidRPr="00C77DA6">
        <w:rPr>
          <w:rFonts w:eastAsiaTheme="minorHAnsi"/>
          <w:b/>
          <w:bCs/>
          <w:color w:val="000000"/>
          <w:sz w:val="24"/>
          <w:szCs w:val="24"/>
        </w:rPr>
        <w:t xml:space="preserve">Общеинтеллектуальное направление </w:t>
      </w:r>
      <w:r w:rsidRPr="00C77DA6">
        <w:rPr>
          <w:rFonts w:eastAsiaTheme="minorHAnsi"/>
          <w:color w:val="000000"/>
          <w:sz w:val="24"/>
          <w:szCs w:val="24"/>
        </w:rPr>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w:t>
      </w:r>
      <w:r w:rsidRPr="00C77DA6">
        <w:rPr>
          <w:rFonts w:eastAsiaTheme="minorHAnsi"/>
          <w:b/>
          <w:bCs/>
          <w:color w:val="000000"/>
          <w:sz w:val="24"/>
          <w:szCs w:val="24"/>
        </w:rPr>
        <w:t xml:space="preserve">Общекультурная деятельность </w:t>
      </w:r>
      <w:r w:rsidRPr="00C77DA6">
        <w:rPr>
          <w:rFonts w:eastAsiaTheme="minorHAnsi"/>
          <w:color w:val="000000"/>
          <w:sz w:val="24"/>
          <w:szCs w:val="24"/>
        </w:rPr>
        <w:t xml:space="preserve">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Внеурочная деятельность организуется через следующие </w:t>
      </w:r>
      <w:r w:rsidRPr="00C77DA6">
        <w:rPr>
          <w:rFonts w:eastAsiaTheme="minorHAnsi"/>
          <w:b/>
          <w:color w:val="000000"/>
          <w:sz w:val="24"/>
          <w:szCs w:val="24"/>
        </w:rPr>
        <w:t>формы</w:t>
      </w:r>
      <w:r w:rsidRPr="00C77DA6">
        <w:rPr>
          <w:rFonts w:eastAsiaTheme="minorHAnsi"/>
          <w:color w:val="000000"/>
          <w:sz w:val="24"/>
          <w:szCs w:val="24"/>
        </w:rPr>
        <w:t xml:space="preserve">: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noProof/>
          <w:sz w:val="24"/>
          <w:szCs w:val="24"/>
          <w:lang w:eastAsia="ru-RU"/>
        </w:rPr>
        <w:drawing>
          <wp:anchor distT="0" distB="0" distL="114300" distR="114300" simplePos="0" relativeHeight="251665408" behindDoc="1" locked="0" layoutInCell="1" allowOverlap="1" wp14:anchorId="7ABDD184" wp14:editId="5F1BADBC">
            <wp:simplePos x="0" y="0"/>
            <wp:positionH relativeFrom="column">
              <wp:posOffset>942340</wp:posOffset>
            </wp:positionH>
            <wp:positionV relativeFrom="paragraph">
              <wp:posOffset>46355</wp:posOffset>
            </wp:positionV>
            <wp:extent cx="3488400" cy="2019600"/>
            <wp:effectExtent l="0" t="0" r="0" b="0"/>
            <wp:wrapTight wrapText="bothSides">
              <wp:wrapPolygon edited="0">
                <wp:start x="0" y="0"/>
                <wp:lineTo x="0" y="21396"/>
                <wp:lineTo x="21470" y="21396"/>
                <wp:lineTo x="21470" y="0"/>
                <wp:lineTo x="0" y="0"/>
              </wp:wrapPolygon>
            </wp:wrapTight>
            <wp:docPr id="9" name="Рисунок 9" descr="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8400" cy="201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p>
    <w:p w:rsid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p>
    <w:p w:rsid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p>
    <w:p w:rsid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p>
    <w:p w:rsid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p>
    <w:p w:rsidR="00C77DA6" w:rsidRPr="00C77DA6" w:rsidRDefault="00C77DA6" w:rsidP="00C77DA6">
      <w:pPr>
        <w:suppressAutoHyphens w:val="0"/>
        <w:spacing w:before="100" w:beforeAutospacing="1" w:after="100" w:afterAutospacing="1" w:line="240" w:lineRule="auto"/>
        <w:ind w:firstLine="0"/>
        <w:jc w:val="left"/>
        <w:rPr>
          <w:rFonts w:eastAsia="Times New Roman"/>
          <w:b/>
          <w:sz w:val="24"/>
          <w:szCs w:val="24"/>
          <w:lang w:eastAsia="ru-RU"/>
        </w:rPr>
      </w:pPr>
      <w:r w:rsidRPr="00C77DA6">
        <w:rPr>
          <w:rFonts w:eastAsia="Times New Roman"/>
          <w:b/>
          <w:sz w:val="24"/>
          <w:szCs w:val="24"/>
          <w:lang w:eastAsia="ru-RU"/>
        </w:rPr>
        <w:t>Формы внеурочной деятельности школы по направлениям:</w:t>
      </w:r>
    </w:p>
    <w:p w:rsidR="00C77DA6" w:rsidRPr="00C77DA6" w:rsidRDefault="00C77DA6" w:rsidP="0079290D">
      <w:pPr>
        <w:suppressAutoHyphens w:val="0"/>
        <w:spacing w:line="240" w:lineRule="auto"/>
        <w:ind w:firstLine="0"/>
        <w:jc w:val="left"/>
        <w:rPr>
          <w:rFonts w:eastAsia="Times New Roman"/>
          <w:b/>
          <w:sz w:val="24"/>
          <w:szCs w:val="24"/>
          <w:lang w:eastAsia="ru-RU"/>
        </w:rPr>
      </w:pPr>
      <w:r w:rsidRPr="0079290D">
        <w:rPr>
          <w:rFonts w:eastAsia="Times New Roman"/>
          <w:b/>
          <w:sz w:val="24"/>
          <w:szCs w:val="24"/>
          <w:lang w:eastAsia="ru-RU"/>
        </w:rPr>
        <w:t>1. Общеинтеллектуальное:</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Предметные недели;</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Библиотечные уроки;</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 xml:space="preserve">Конкурсы, экскурсии, олимпиады, конференции, деловые и ролевые игры и др. </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Участие в поисково-исследовательских конференциях на уровне школы, района, города, республики.</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lastRenderedPageBreak/>
        <w:t>Участие в олимпиадах.</w:t>
      </w:r>
    </w:p>
    <w:p w:rsidR="00C77DA6" w:rsidRPr="00C77DA6" w:rsidRDefault="00C77DA6" w:rsidP="0079290D">
      <w:pPr>
        <w:numPr>
          <w:ilvl w:val="0"/>
          <w:numId w:val="3"/>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Разработка проектов к урокам.</w:t>
      </w:r>
    </w:p>
    <w:p w:rsidR="00C77DA6" w:rsidRPr="00C77DA6" w:rsidRDefault="00C77DA6" w:rsidP="0079290D">
      <w:pPr>
        <w:suppressAutoHyphens w:val="0"/>
        <w:spacing w:line="240" w:lineRule="auto"/>
        <w:ind w:firstLine="0"/>
        <w:jc w:val="left"/>
        <w:rPr>
          <w:rFonts w:eastAsia="Times New Roman"/>
          <w:b/>
          <w:sz w:val="24"/>
          <w:szCs w:val="24"/>
          <w:lang w:eastAsia="ru-RU"/>
        </w:rPr>
      </w:pPr>
      <w:r w:rsidRPr="00C77DA6">
        <w:rPr>
          <w:rFonts w:eastAsia="Times New Roman"/>
          <w:sz w:val="24"/>
          <w:szCs w:val="24"/>
          <w:lang w:eastAsia="ru-RU"/>
        </w:rPr>
        <w:t>2</w:t>
      </w:r>
      <w:r w:rsidRPr="0079290D">
        <w:rPr>
          <w:rFonts w:eastAsia="Times New Roman"/>
          <w:b/>
          <w:sz w:val="24"/>
          <w:szCs w:val="24"/>
          <w:lang w:eastAsia="ru-RU"/>
        </w:rPr>
        <w:t>. Спортивно-оздоровительное:</w:t>
      </w:r>
    </w:p>
    <w:p w:rsidR="00C77DA6" w:rsidRPr="00C77DA6" w:rsidRDefault="00C77DA6" w:rsidP="0079290D">
      <w:pPr>
        <w:numPr>
          <w:ilvl w:val="0"/>
          <w:numId w:val="6"/>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Организация походов, экскурсий, «Дней здоровья», подвижных игр, «Весёлых стартов», внутришкольных спортивных соревнований.</w:t>
      </w:r>
    </w:p>
    <w:p w:rsidR="00C77DA6" w:rsidRPr="00C77DA6" w:rsidRDefault="00C77DA6" w:rsidP="0079290D">
      <w:pPr>
        <w:numPr>
          <w:ilvl w:val="0"/>
          <w:numId w:val="6"/>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Проведение бесед по охране здоровья.</w:t>
      </w:r>
    </w:p>
    <w:p w:rsidR="00C77DA6" w:rsidRPr="00C77DA6" w:rsidRDefault="00C77DA6" w:rsidP="0079290D">
      <w:pPr>
        <w:numPr>
          <w:ilvl w:val="0"/>
          <w:numId w:val="6"/>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Применение на уроках игровых моментов, физкультминуток.</w:t>
      </w:r>
    </w:p>
    <w:p w:rsidR="00C77DA6" w:rsidRPr="00C77DA6" w:rsidRDefault="00C77DA6" w:rsidP="0079290D">
      <w:pPr>
        <w:numPr>
          <w:ilvl w:val="0"/>
          <w:numId w:val="6"/>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Участие в районных, городских, республиканских спортивных соревнованиях.</w:t>
      </w:r>
    </w:p>
    <w:p w:rsidR="00C77DA6" w:rsidRPr="00C77DA6" w:rsidRDefault="00C77DA6" w:rsidP="0079290D">
      <w:pPr>
        <w:suppressAutoHyphens w:val="0"/>
        <w:spacing w:line="240" w:lineRule="auto"/>
        <w:ind w:firstLine="0"/>
        <w:jc w:val="left"/>
        <w:rPr>
          <w:rFonts w:eastAsia="Times New Roman"/>
          <w:b/>
          <w:sz w:val="24"/>
          <w:szCs w:val="24"/>
          <w:lang w:eastAsia="ru-RU"/>
        </w:rPr>
      </w:pPr>
      <w:r w:rsidRPr="0079290D">
        <w:rPr>
          <w:rFonts w:eastAsia="Times New Roman"/>
          <w:b/>
          <w:sz w:val="24"/>
          <w:szCs w:val="24"/>
          <w:lang w:eastAsia="ru-RU"/>
        </w:rPr>
        <w:t>3. Социальное:</w:t>
      </w:r>
    </w:p>
    <w:p w:rsidR="00C77DA6" w:rsidRPr="00C77DA6" w:rsidRDefault="00C77DA6" w:rsidP="0079290D">
      <w:pPr>
        <w:numPr>
          <w:ilvl w:val="0"/>
          <w:numId w:val="7"/>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Беседы, экскурсии, целевые прогулки, ролевые игры, наблюдения, опыты.</w:t>
      </w:r>
    </w:p>
    <w:p w:rsidR="00C77DA6" w:rsidRPr="00C77DA6" w:rsidRDefault="00C77DA6" w:rsidP="0079290D">
      <w:pPr>
        <w:numPr>
          <w:ilvl w:val="0"/>
          <w:numId w:val="7"/>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Практикумы, конкурсы, сюжетно-ролевая игра, игра-путешествие.</w:t>
      </w:r>
    </w:p>
    <w:p w:rsidR="00C77DA6" w:rsidRPr="00C77DA6" w:rsidRDefault="00C77DA6" w:rsidP="0079290D">
      <w:pPr>
        <w:numPr>
          <w:ilvl w:val="0"/>
          <w:numId w:val="7"/>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 xml:space="preserve">Участие в творческих конкурсах, в акциях, благотворительных ярмарках. </w:t>
      </w:r>
    </w:p>
    <w:p w:rsidR="00C77DA6" w:rsidRPr="00C77DA6" w:rsidRDefault="00C77DA6" w:rsidP="0079290D">
      <w:pPr>
        <w:numPr>
          <w:ilvl w:val="0"/>
          <w:numId w:val="7"/>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Участие и подготовка к мероприятиям.</w:t>
      </w:r>
    </w:p>
    <w:p w:rsidR="00C77DA6" w:rsidRPr="00C77DA6" w:rsidRDefault="00C77DA6" w:rsidP="0079290D">
      <w:pPr>
        <w:numPr>
          <w:ilvl w:val="0"/>
          <w:numId w:val="7"/>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Разработка проектов.</w:t>
      </w:r>
    </w:p>
    <w:p w:rsidR="00C77DA6" w:rsidRPr="00C77DA6" w:rsidRDefault="00C77DA6" w:rsidP="0079290D">
      <w:pPr>
        <w:suppressAutoHyphens w:val="0"/>
        <w:spacing w:line="240" w:lineRule="auto"/>
        <w:ind w:firstLine="0"/>
        <w:jc w:val="left"/>
        <w:rPr>
          <w:rFonts w:eastAsia="Times New Roman"/>
          <w:b/>
          <w:sz w:val="24"/>
          <w:szCs w:val="24"/>
          <w:lang w:eastAsia="ru-RU"/>
        </w:rPr>
      </w:pPr>
      <w:r w:rsidRPr="0079290D">
        <w:rPr>
          <w:rFonts w:eastAsia="Times New Roman"/>
          <w:b/>
          <w:sz w:val="24"/>
          <w:szCs w:val="24"/>
          <w:lang w:eastAsia="ru-RU"/>
        </w:rPr>
        <w:t>4. Общекультурное:</w:t>
      </w:r>
    </w:p>
    <w:p w:rsidR="00C77DA6" w:rsidRPr="00C77DA6" w:rsidRDefault="00C77DA6" w:rsidP="0079290D">
      <w:pPr>
        <w:numPr>
          <w:ilvl w:val="0"/>
          <w:numId w:val="4"/>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Беседы, экскурсии.</w:t>
      </w:r>
    </w:p>
    <w:p w:rsidR="00C77DA6" w:rsidRPr="00C77DA6" w:rsidRDefault="00C77DA6" w:rsidP="0079290D">
      <w:pPr>
        <w:numPr>
          <w:ilvl w:val="0"/>
          <w:numId w:val="4"/>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Подготовка и участие в конкурсах.</w:t>
      </w:r>
    </w:p>
    <w:p w:rsidR="00C77DA6" w:rsidRPr="00C77DA6" w:rsidRDefault="00C77DA6" w:rsidP="0079290D">
      <w:pPr>
        <w:numPr>
          <w:ilvl w:val="0"/>
          <w:numId w:val="4"/>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Сюжетно-ролевые игры, игры – путешествия.</w:t>
      </w:r>
    </w:p>
    <w:p w:rsidR="00C77DA6" w:rsidRPr="00C77DA6" w:rsidRDefault="00C77DA6" w:rsidP="0079290D">
      <w:pPr>
        <w:suppressAutoHyphens w:val="0"/>
        <w:spacing w:line="240" w:lineRule="auto"/>
        <w:ind w:firstLine="0"/>
        <w:jc w:val="left"/>
        <w:rPr>
          <w:rFonts w:eastAsia="Times New Roman"/>
          <w:b/>
          <w:sz w:val="24"/>
          <w:szCs w:val="24"/>
          <w:lang w:eastAsia="ru-RU"/>
        </w:rPr>
      </w:pPr>
      <w:r w:rsidRPr="00C77DA6">
        <w:rPr>
          <w:rFonts w:eastAsia="Times New Roman"/>
          <w:sz w:val="24"/>
          <w:szCs w:val="24"/>
          <w:lang w:eastAsia="ru-RU"/>
        </w:rPr>
        <w:t>5</w:t>
      </w:r>
      <w:r w:rsidRPr="0079290D">
        <w:rPr>
          <w:rFonts w:eastAsia="Times New Roman"/>
          <w:b/>
          <w:sz w:val="24"/>
          <w:szCs w:val="24"/>
          <w:lang w:eastAsia="ru-RU"/>
        </w:rPr>
        <w:t>. Духовно-нравственное:</w:t>
      </w:r>
    </w:p>
    <w:p w:rsidR="00C77DA6" w:rsidRPr="00C77DA6" w:rsidRDefault="00C77DA6" w:rsidP="0079290D">
      <w:pPr>
        <w:numPr>
          <w:ilvl w:val="0"/>
          <w:numId w:val="5"/>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 xml:space="preserve">Организация экскурсий, посещение театров, музеев, выставок. </w:t>
      </w:r>
    </w:p>
    <w:p w:rsidR="00C77DA6" w:rsidRPr="00C77DA6" w:rsidRDefault="00C77DA6" w:rsidP="0079290D">
      <w:pPr>
        <w:numPr>
          <w:ilvl w:val="0"/>
          <w:numId w:val="5"/>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Организация выставок рисунков, поделок и творческих работ обучающихся;</w:t>
      </w:r>
    </w:p>
    <w:p w:rsidR="00C77DA6" w:rsidRPr="00C77DA6" w:rsidRDefault="00C77DA6" w:rsidP="0079290D">
      <w:pPr>
        <w:numPr>
          <w:ilvl w:val="0"/>
          <w:numId w:val="5"/>
        </w:numPr>
        <w:suppressAutoHyphens w:val="0"/>
        <w:spacing w:line="240" w:lineRule="auto"/>
        <w:jc w:val="left"/>
        <w:rPr>
          <w:rFonts w:eastAsia="Times New Roman"/>
          <w:sz w:val="24"/>
          <w:szCs w:val="24"/>
          <w:lang w:eastAsia="ru-RU"/>
        </w:rPr>
      </w:pPr>
      <w:r w:rsidRPr="00C77DA6">
        <w:rPr>
          <w:rFonts w:eastAsia="Times New Roman"/>
          <w:sz w:val="24"/>
          <w:szCs w:val="24"/>
          <w:lang w:eastAsia="ru-RU"/>
        </w:rPr>
        <w:t>Проведение тематических классных часов, встреч, бесед;</w:t>
      </w:r>
    </w:p>
    <w:p w:rsidR="00C77DA6" w:rsidRPr="00C77DA6" w:rsidRDefault="00C77DA6" w:rsidP="0079290D">
      <w:pPr>
        <w:suppressAutoHyphens w:val="0"/>
        <w:autoSpaceDE w:val="0"/>
        <w:autoSpaceDN w:val="0"/>
        <w:adjustRightInd w:val="0"/>
        <w:spacing w:line="240" w:lineRule="auto"/>
        <w:ind w:firstLine="708"/>
        <w:rPr>
          <w:rFonts w:eastAsiaTheme="minorHAnsi"/>
          <w:color w:val="000000"/>
          <w:sz w:val="24"/>
          <w:szCs w:val="24"/>
        </w:rPr>
      </w:pPr>
      <w:r w:rsidRPr="00C77DA6">
        <w:rPr>
          <w:rFonts w:eastAsia="Times New Roman"/>
          <w:sz w:val="24"/>
          <w:szCs w:val="24"/>
          <w:lang w:eastAsia="ru-RU"/>
        </w:rPr>
        <w:t>Участие в конкурсах, выставках детского творчества на уровне школы</w:t>
      </w: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r w:rsidRPr="00C77DA6">
        <w:rPr>
          <w:rFonts w:eastAsiaTheme="minorHAnsi"/>
          <w:color w:val="000000"/>
          <w:sz w:val="24"/>
          <w:szCs w:val="24"/>
        </w:rPr>
        <w:t xml:space="preserve">Для реализации внеурочной деятельности в школе организована </w:t>
      </w:r>
      <w:r w:rsidRPr="00C77DA6">
        <w:rPr>
          <w:rFonts w:eastAsiaTheme="minorHAnsi"/>
          <w:b/>
          <w:color w:val="000000"/>
          <w:sz w:val="24"/>
          <w:szCs w:val="24"/>
        </w:rPr>
        <w:t>оптимизационная модель внеурочной деятельности</w:t>
      </w:r>
      <w:r w:rsidRPr="00C77DA6">
        <w:rPr>
          <w:rFonts w:eastAsiaTheme="minorHAnsi"/>
          <w:color w:val="000000"/>
          <w:sz w:val="24"/>
          <w:szCs w:val="24"/>
        </w:rPr>
        <w:t xml:space="preserve">.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Координирующую роль выполняет классный руководитель, который в соответствии со своими функциями и задачами: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взаимодействует с педагогическими работниками;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организует социально значимую, творческую деятельность обучающихся;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 ведёт учёт посещаемости занятий внеурочной деятельности. </w:t>
      </w:r>
    </w:p>
    <w:p w:rsidR="00C77DA6" w:rsidRPr="00C77DA6" w:rsidRDefault="00C77DA6" w:rsidP="00C77DA6">
      <w:pPr>
        <w:spacing w:line="240" w:lineRule="auto"/>
        <w:rPr>
          <w:sz w:val="24"/>
          <w:szCs w:val="24"/>
        </w:rPr>
      </w:pPr>
      <w:r w:rsidRPr="00C77DA6">
        <w:rPr>
          <w:sz w:val="24"/>
          <w:szCs w:val="24"/>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p>
    <w:p w:rsidR="00C77DA6" w:rsidRPr="00C77DA6" w:rsidRDefault="00C77DA6" w:rsidP="00C77DA6">
      <w:pPr>
        <w:suppressAutoHyphens w:val="0"/>
        <w:autoSpaceDE w:val="0"/>
        <w:autoSpaceDN w:val="0"/>
        <w:adjustRightInd w:val="0"/>
        <w:spacing w:line="240" w:lineRule="auto"/>
        <w:ind w:firstLine="708"/>
        <w:rPr>
          <w:sz w:val="24"/>
          <w:szCs w:val="24"/>
        </w:rPr>
      </w:pPr>
      <w:r w:rsidRPr="00C77DA6">
        <w:rPr>
          <w:b/>
          <w:sz w:val="24"/>
          <w:szCs w:val="24"/>
        </w:rPr>
        <w:t>По уровню взаимодействия</w:t>
      </w:r>
      <w:r w:rsidRPr="00C77DA6">
        <w:rPr>
          <w:sz w:val="24"/>
          <w:szCs w:val="24"/>
        </w:rPr>
        <w:t xml:space="preserve"> школы и окружающего социума модель внеурочной деятельности, реализуемая в МБОУ СОШ № 47 является </w:t>
      </w:r>
      <w:r w:rsidRPr="00C77DA6">
        <w:rPr>
          <w:b/>
          <w:sz w:val="24"/>
          <w:szCs w:val="24"/>
        </w:rPr>
        <w:t>социокультурной</w:t>
      </w:r>
      <w:r w:rsidRPr="00C77DA6">
        <w:rPr>
          <w:sz w:val="24"/>
          <w:szCs w:val="24"/>
        </w:rPr>
        <w:t>, т.к. предполагает сотрудничество не только с учреждениями дополнительного образования, но и с учреждениями культуры, системы профилактики, общественными объединениями.</w:t>
      </w:r>
    </w:p>
    <w:p w:rsidR="00C77DA6" w:rsidRPr="00C77DA6" w:rsidRDefault="00C77DA6" w:rsidP="00C77DA6">
      <w:pPr>
        <w:suppressAutoHyphens w:val="0"/>
        <w:autoSpaceDE w:val="0"/>
        <w:autoSpaceDN w:val="0"/>
        <w:adjustRightInd w:val="0"/>
        <w:spacing w:line="240" w:lineRule="auto"/>
        <w:ind w:firstLine="708"/>
        <w:rPr>
          <w:sz w:val="24"/>
          <w:szCs w:val="24"/>
        </w:rPr>
      </w:pPr>
    </w:p>
    <w:p w:rsidR="00C77DA6" w:rsidRPr="00C77DA6" w:rsidRDefault="00C77DA6" w:rsidP="00C77DA6">
      <w:pPr>
        <w:suppressAutoHyphens w:val="0"/>
        <w:autoSpaceDE w:val="0"/>
        <w:autoSpaceDN w:val="0"/>
        <w:adjustRightInd w:val="0"/>
        <w:spacing w:line="240" w:lineRule="auto"/>
        <w:ind w:firstLine="0"/>
        <w:jc w:val="center"/>
        <w:rPr>
          <w:rFonts w:eastAsiaTheme="minorHAnsi"/>
          <w:color w:val="000000"/>
          <w:sz w:val="24"/>
          <w:szCs w:val="24"/>
        </w:rPr>
      </w:pPr>
      <w:r w:rsidRPr="00C77DA6">
        <w:rPr>
          <w:rFonts w:eastAsiaTheme="minorHAnsi"/>
          <w:b/>
          <w:bCs/>
          <w:color w:val="000000"/>
          <w:sz w:val="24"/>
          <w:szCs w:val="24"/>
        </w:rPr>
        <w:t>Режим организации внеурочной деятельности</w:t>
      </w: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r w:rsidRPr="00C77DA6">
        <w:rPr>
          <w:rFonts w:eastAsiaTheme="minorHAnsi"/>
          <w:color w:val="000000"/>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за 2 года обучения не более 700 часов, в год – не более 350 часов.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lastRenderedPageBreak/>
        <w:t xml:space="preserve">Также соблюдаются основные здоровьесберегающие требования к осуществлению внеурочной деятельности: </w:t>
      </w:r>
    </w:p>
    <w:p w:rsidR="00C77DA6" w:rsidRPr="00C77DA6" w:rsidRDefault="00C77DA6" w:rsidP="00C77DA6">
      <w:pPr>
        <w:suppressAutoHyphens w:val="0"/>
        <w:autoSpaceDE w:val="0"/>
        <w:autoSpaceDN w:val="0"/>
        <w:adjustRightInd w:val="0"/>
        <w:spacing w:line="240" w:lineRule="auto"/>
        <w:ind w:firstLine="0"/>
        <w:rPr>
          <w:rFonts w:eastAsia="Arial Unicode MS"/>
          <w:color w:val="000000"/>
          <w:sz w:val="24"/>
          <w:szCs w:val="24"/>
        </w:rPr>
      </w:pPr>
      <w:r w:rsidRPr="00C77DA6">
        <w:rPr>
          <w:rFonts w:eastAsia="MS Gothic"/>
          <w:color w:val="000000"/>
          <w:sz w:val="24"/>
          <w:szCs w:val="24"/>
        </w:rPr>
        <w:t>−</w:t>
      </w:r>
      <w:r w:rsidRPr="00C77DA6">
        <w:rPr>
          <w:rFonts w:eastAsia="Arial Unicode MS"/>
          <w:color w:val="000000"/>
          <w:sz w:val="24"/>
          <w:szCs w:val="24"/>
        </w:rPr>
        <w:t xml:space="preserve"> форма проведения занятий отличная от урока; </w:t>
      </w:r>
    </w:p>
    <w:p w:rsidR="00C77DA6" w:rsidRPr="00C77DA6" w:rsidRDefault="00C77DA6" w:rsidP="00C77DA6">
      <w:pPr>
        <w:suppressAutoHyphens w:val="0"/>
        <w:autoSpaceDE w:val="0"/>
        <w:autoSpaceDN w:val="0"/>
        <w:adjustRightInd w:val="0"/>
        <w:spacing w:line="240" w:lineRule="auto"/>
        <w:ind w:firstLine="0"/>
        <w:rPr>
          <w:rFonts w:eastAsia="Arial Unicode MS"/>
          <w:color w:val="000000"/>
          <w:sz w:val="24"/>
          <w:szCs w:val="24"/>
        </w:rPr>
      </w:pPr>
      <w:r w:rsidRPr="00C77DA6">
        <w:rPr>
          <w:rFonts w:eastAsia="MS Gothic"/>
          <w:color w:val="000000"/>
          <w:sz w:val="24"/>
          <w:szCs w:val="24"/>
        </w:rPr>
        <w:t>−</w:t>
      </w:r>
      <w:r w:rsidRPr="00C77DA6">
        <w:rPr>
          <w:rFonts w:eastAsia="Arial Unicode MS"/>
          <w:color w:val="000000"/>
          <w:sz w:val="24"/>
          <w:szCs w:val="24"/>
        </w:rPr>
        <w:t xml:space="preserve"> соблюдение динамической паузы между учебными занятиями по расписанию и внеурочной деятельностью в школе. </w:t>
      </w:r>
    </w:p>
    <w:p w:rsidR="00C77DA6" w:rsidRPr="00C77DA6" w:rsidRDefault="00C77DA6" w:rsidP="00C77DA6">
      <w:pPr>
        <w:spacing w:line="240" w:lineRule="auto"/>
        <w:rPr>
          <w:sz w:val="24"/>
          <w:szCs w:val="24"/>
        </w:rPr>
      </w:pPr>
      <w:r w:rsidRPr="00C77DA6">
        <w:rPr>
          <w:sz w:val="24"/>
          <w:szCs w:val="24"/>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r w:rsidRPr="00C77DA6">
        <w:rPr>
          <w:rFonts w:eastAsia="Arial Unicode MS"/>
          <w:color w:val="000000"/>
          <w:sz w:val="24"/>
          <w:szCs w:val="24"/>
        </w:rPr>
        <w:t xml:space="preserve"> 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и осуществляется в соответствии с учебным планом и расписанием занятий.</w:t>
      </w:r>
      <w:r w:rsidRPr="00C77DA6">
        <w:rPr>
          <w:sz w:val="24"/>
          <w:szCs w:val="24"/>
        </w:rPr>
        <w:t xml:space="preserve"> </w:t>
      </w:r>
    </w:p>
    <w:p w:rsidR="00C77DA6" w:rsidRPr="00C77DA6" w:rsidRDefault="00C77DA6" w:rsidP="00C77DA6">
      <w:pPr>
        <w:spacing w:line="240" w:lineRule="auto"/>
        <w:rPr>
          <w:sz w:val="24"/>
          <w:szCs w:val="24"/>
        </w:rPr>
      </w:pPr>
      <w:r w:rsidRPr="00C77DA6">
        <w:rPr>
          <w:rFonts w:eastAsia="Arial Unicode MS"/>
          <w:color w:val="000000"/>
          <w:sz w:val="24"/>
          <w:szCs w:val="24"/>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обучающихся во второй половине дня. Для обучающихся, посещающих занятия в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C77DA6" w:rsidRPr="00C77DA6" w:rsidRDefault="00C77DA6" w:rsidP="00C77DA6">
      <w:pPr>
        <w:suppressAutoHyphens w:val="0"/>
        <w:autoSpaceDE w:val="0"/>
        <w:autoSpaceDN w:val="0"/>
        <w:adjustRightInd w:val="0"/>
        <w:spacing w:line="240" w:lineRule="auto"/>
        <w:ind w:firstLine="708"/>
        <w:rPr>
          <w:rFonts w:eastAsia="Arial Unicode MS"/>
          <w:color w:val="000000"/>
          <w:sz w:val="24"/>
          <w:szCs w:val="24"/>
        </w:rPr>
      </w:pPr>
      <w:r w:rsidRPr="00C77DA6">
        <w:rPr>
          <w:rFonts w:eastAsia="Arial Unicode MS"/>
          <w:color w:val="000000"/>
          <w:sz w:val="24"/>
          <w:szCs w:val="24"/>
        </w:rPr>
        <w:t xml:space="preserve">Программы курсов внеурочной деятельности разрабатываются педагогами школы в соответствии с требованиями к рабочим программам внеурочных занятий. </w:t>
      </w:r>
    </w:p>
    <w:p w:rsidR="00C77DA6" w:rsidRPr="00C77DA6" w:rsidRDefault="00C77DA6" w:rsidP="00C77DA6">
      <w:pPr>
        <w:suppressAutoHyphens w:val="0"/>
        <w:autoSpaceDE w:val="0"/>
        <w:autoSpaceDN w:val="0"/>
        <w:adjustRightInd w:val="0"/>
        <w:spacing w:line="240" w:lineRule="auto"/>
        <w:ind w:firstLine="708"/>
        <w:rPr>
          <w:rFonts w:eastAsia="Arial Unicode MS"/>
          <w:color w:val="000000"/>
          <w:sz w:val="24"/>
          <w:szCs w:val="24"/>
        </w:rPr>
      </w:pPr>
      <w:r w:rsidRPr="00C77DA6">
        <w:rPr>
          <w:rFonts w:eastAsia="Arial Unicode MS"/>
          <w:color w:val="000000"/>
          <w:sz w:val="24"/>
          <w:szCs w:val="24"/>
        </w:rPr>
        <w:t xml:space="preserve">Программы курсов внеурочной деятельности содержат: </w:t>
      </w:r>
    </w:p>
    <w:p w:rsidR="00C77DA6" w:rsidRPr="00C77DA6" w:rsidRDefault="00C77DA6" w:rsidP="00C77DA6">
      <w:pPr>
        <w:suppressAutoHyphens w:val="0"/>
        <w:autoSpaceDE w:val="0"/>
        <w:autoSpaceDN w:val="0"/>
        <w:adjustRightInd w:val="0"/>
        <w:spacing w:line="240" w:lineRule="auto"/>
        <w:ind w:firstLine="0"/>
        <w:rPr>
          <w:rFonts w:eastAsia="Arial Unicode MS"/>
          <w:color w:val="000000"/>
          <w:sz w:val="24"/>
          <w:szCs w:val="24"/>
        </w:rPr>
      </w:pPr>
      <w:r w:rsidRPr="00C77DA6">
        <w:rPr>
          <w:rFonts w:eastAsia="Arial Unicode MS"/>
          <w:color w:val="000000"/>
          <w:sz w:val="24"/>
          <w:szCs w:val="24"/>
        </w:rPr>
        <w:t xml:space="preserve">- результаты освоения курса внеурочной деятельности; </w:t>
      </w:r>
    </w:p>
    <w:p w:rsidR="00C77DA6" w:rsidRPr="00C77DA6" w:rsidRDefault="00C77DA6" w:rsidP="00C77DA6">
      <w:pPr>
        <w:suppressAutoHyphens w:val="0"/>
        <w:autoSpaceDE w:val="0"/>
        <w:autoSpaceDN w:val="0"/>
        <w:adjustRightInd w:val="0"/>
        <w:spacing w:line="240" w:lineRule="auto"/>
        <w:ind w:firstLine="0"/>
        <w:rPr>
          <w:rFonts w:eastAsia="Arial Unicode MS"/>
          <w:color w:val="000000"/>
          <w:sz w:val="24"/>
          <w:szCs w:val="24"/>
        </w:rPr>
      </w:pPr>
      <w:r w:rsidRPr="00C77DA6">
        <w:rPr>
          <w:rFonts w:eastAsia="Arial Unicode MS"/>
          <w:color w:val="000000"/>
          <w:sz w:val="24"/>
          <w:szCs w:val="24"/>
        </w:rPr>
        <w:t xml:space="preserve">- содержание курса внеурочной деятельности с указанием форм организации и видов деятельности; </w:t>
      </w:r>
    </w:p>
    <w:p w:rsidR="00C77DA6" w:rsidRPr="00C77DA6" w:rsidRDefault="00C77DA6" w:rsidP="00C77DA6">
      <w:pPr>
        <w:suppressAutoHyphens w:val="0"/>
        <w:autoSpaceDE w:val="0"/>
        <w:autoSpaceDN w:val="0"/>
        <w:adjustRightInd w:val="0"/>
        <w:spacing w:line="240" w:lineRule="auto"/>
        <w:ind w:firstLine="0"/>
        <w:rPr>
          <w:rFonts w:eastAsia="Arial Unicode MS"/>
          <w:color w:val="000000"/>
          <w:sz w:val="24"/>
          <w:szCs w:val="24"/>
        </w:rPr>
      </w:pPr>
      <w:r w:rsidRPr="00C77DA6">
        <w:rPr>
          <w:rFonts w:eastAsia="Arial Unicode MS"/>
          <w:color w:val="000000"/>
          <w:sz w:val="24"/>
          <w:szCs w:val="24"/>
        </w:rPr>
        <w:t xml:space="preserve">- тематическое планирование. </w:t>
      </w:r>
    </w:p>
    <w:p w:rsidR="00C77DA6" w:rsidRPr="00C77DA6" w:rsidRDefault="00C77DA6" w:rsidP="00C77DA6">
      <w:pPr>
        <w:shd w:val="clear" w:color="auto" w:fill="FFFFFF"/>
        <w:spacing w:before="90" w:after="90" w:line="240" w:lineRule="auto"/>
        <w:ind w:firstLine="708"/>
        <w:rPr>
          <w:bCs/>
          <w:sz w:val="24"/>
          <w:szCs w:val="24"/>
        </w:rPr>
      </w:pPr>
      <w:r w:rsidRPr="00C77DA6">
        <w:rPr>
          <w:rFonts w:eastAsia="Times New Roman"/>
          <w:sz w:val="24"/>
          <w:szCs w:val="24"/>
        </w:rPr>
        <w:t>Внеурочная деятельность организуется после уроков и проводится в зависимости от направления деятельности: в парках, на спортивных площадках и спортзалах, в музее, актовом зале, кабинете информатики, библиотеке и т.д.</w:t>
      </w:r>
    </w:p>
    <w:p w:rsidR="00C77DA6" w:rsidRPr="00C77DA6" w:rsidRDefault="00C77DA6" w:rsidP="00C77DA6">
      <w:pPr>
        <w:suppressAutoHyphens w:val="0"/>
        <w:autoSpaceDE w:val="0"/>
        <w:autoSpaceDN w:val="0"/>
        <w:adjustRightInd w:val="0"/>
        <w:spacing w:line="240" w:lineRule="auto"/>
        <w:ind w:firstLine="708"/>
        <w:rPr>
          <w:rFonts w:eastAsia="Arial Unicode MS"/>
          <w:color w:val="000000"/>
          <w:sz w:val="24"/>
          <w:szCs w:val="24"/>
        </w:rPr>
      </w:pPr>
      <w:r w:rsidRPr="00C77DA6">
        <w:rPr>
          <w:rFonts w:eastAsia="Arial Unicode MS"/>
          <w:color w:val="000000"/>
          <w:sz w:val="24"/>
          <w:szCs w:val="24"/>
        </w:rPr>
        <w:t xml:space="preserve">В период каникул для продолжения внеурочной деятельности используются возможности учреждений дополнительного образования. </w:t>
      </w:r>
    </w:p>
    <w:p w:rsidR="00C77DA6" w:rsidRPr="00C77DA6" w:rsidRDefault="00C77DA6" w:rsidP="00C77DA6">
      <w:pPr>
        <w:suppressAutoHyphens w:val="0"/>
        <w:autoSpaceDE w:val="0"/>
        <w:autoSpaceDN w:val="0"/>
        <w:adjustRightInd w:val="0"/>
        <w:spacing w:line="240" w:lineRule="auto"/>
        <w:ind w:firstLine="708"/>
        <w:rPr>
          <w:rFonts w:eastAsia="Arial Unicode MS"/>
          <w:color w:val="000000"/>
          <w:sz w:val="24"/>
          <w:szCs w:val="24"/>
        </w:rPr>
      </w:pPr>
      <w:r w:rsidRPr="00C77DA6">
        <w:rPr>
          <w:rFonts w:eastAsia="Arial Unicode MS"/>
          <w:color w:val="000000"/>
          <w:sz w:val="24"/>
          <w:szCs w:val="24"/>
        </w:rPr>
        <w:t xml:space="preserve">Реализация курсов внеурочной деятельности проводится без балльного оценивания результатов освоения курса. Текущий контроль за посещением занятий внеурочной деятельности обучающимися класса осуществляется классным руководителем. </w:t>
      </w:r>
    </w:p>
    <w:p w:rsidR="00C77DA6" w:rsidRPr="00C77DA6" w:rsidRDefault="00C77DA6" w:rsidP="00C77DA6">
      <w:pPr>
        <w:spacing w:line="240" w:lineRule="auto"/>
        <w:rPr>
          <w:rFonts w:eastAsia="Arial Unicode MS"/>
          <w:color w:val="000000"/>
          <w:sz w:val="24"/>
          <w:szCs w:val="24"/>
        </w:rPr>
      </w:pPr>
      <w:r w:rsidRPr="00C77DA6">
        <w:rPr>
          <w:rFonts w:eastAsia="Arial Unicode MS"/>
          <w:color w:val="000000"/>
          <w:sz w:val="24"/>
          <w:szCs w:val="24"/>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C77DA6" w:rsidRPr="00C77DA6" w:rsidRDefault="00C77DA6" w:rsidP="00C77DA6">
      <w:pPr>
        <w:spacing w:line="240" w:lineRule="auto"/>
        <w:rPr>
          <w:bCs/>
          <w:sz w:val="24"/>
          <w:szCs w:val="24"/>
        </w:rPr>
      </w:pPr>
      <w:r w:rsidRPr="00C77DA6">
        <w:rPr>
          <w:bCs/>
          <w:sz w:val="24"/>
          <w:szCs w:val="24"/>
        </w:rPr>
        <w:t xml:space="preserve">        План составлен с учетом интересов обучающихся и возможностей образовательного учреждения и является основой для формирования индивидуального образовательного маршрута школьника.</w:t>
      </w:r>
    </w:p>
    <w:p w:rsidR="00C77DA6" w:rsidRPr="00C77DA6" w:rsidRDefault="00C77DA6" w:rsidP="00C77DA6">
      <w:pPr>
        <w:spacing w:line="240" w:lineRule="auto"/>
        <w:rPr>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79290D" w:rsidRDefault="0079290D" w:rsidP="00C77DA6">
      <w:pPr>
        <w:suppressAutoHyphens w:val="0"/>
        <w:autoSpaceDE w:val="0"/>
        <w:autoSpaceDN w:val="0"/>
        <w:adjustRightInd w:val="0"/>
        <w:spacing w:line="240" w:lineRule="auto"/>
        <w:ind w:firstLine="0"/>
        <w:rPr>
          <w:rFonts w:eastAsiaTheme="minorHAnsi"/>
          <w:b/>
          <w:bCs/>
          <w:color w:val="000000"/>
          <w:sz w:val="24"/>
          <w:szCs w:val="24"/>
        </w:rPr>
      </w:pPr>
    </w:p>
    <w:p w:rsidR="0079290D" w:rsidRDefault="0079290D" w:rsidP="00C77DA6">
      <w:pPr>
        <w:suppressAutoHyphens w:val="0"/>
        <w:autoSpaceDE w:val="0"/>
        <w:autoSpaceDN w:val="0"/>
        <w:adjustRightInd w:val="0"/>
        <w:spacing w:line="240" w:lineRule="auto"/>
        <w:ind w:firstLine="0"/>
        <w:rPr>
          <w:rFonts w:eastAsiaTheme="minorHAnsi"/>
          <w:b/>
          <w:bCs/>
          <w:color w:val="000000"/>
          <w:sz w:val="24"/>
          <w:szCs w:val="24"/>
        </w:rPr>
      </w:pPr>
    </w:p>
    <w:p w:rsidR="0079290D" w:rsidRDefault="0079290D" w:rsidP="00C77DA6">
      <w:pPr>
        <w:suppressAutoHyphens w:val="0"/>
        <w:autoSpaceDE w:val="0"/>
        <w:autoSpaceDN w:val="0"/>
        <w:adjustRightInd w:val="0"/>
        <w:spacing w:line="240" w:lineRule="auto"/>
        <w:ind w:firstLine="0"/>
        <w:rPr>
          <w:rFonts w:eastAsiaTheme="minorHAnsi"/>
          <w:b/>
          <w:bCs/>
          <w:color w:val="000000"/>
          <w:sz w:val="24"/>
          <w:szCs w:val="24"/>
        </w:rPr>
      </w:pPr>
    </w:p>
    <w:p w:rsidR="0079290D" w:rsidRDefault="0079290D" w:rsidP="00C77DA6">
      <w:pPr>
        <w:suppressAutoHyphens w:val="0"/>
        <w:autoSpaceDE w:val="0"/>
        <w:autoSpaceDN w:val="0"/>
        <w:adjustRightInd w:val="0"/>
        <w:spacing w:line="240" w:lineRule="auto"/>
        <w:ind w:firstLine="0"/>
        <w:rPr>
          <w:rFonts w:eastAsiaTheme="minorHAnsi"/>
          <w:b/>
          <w:bCs/>
          <w:color w:val="000000"/>
          <w:sz w:val="24"/>
          <w:szCs w:val="24"/>
        </w:rPr>
      </w:pPr>
    </w:p>
    <w:p w:rsidR="0079290D" w:rsidRPr="00C77DA6" w:rsidRDefault="0079290D"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spacing w:line="240" w:lineRule="auto"/>
        <w:ind w:firstLine="0"/>
        <w:jc w:val="center"/>
        <w:rPr>
          <w:b/>
          <w:sz w:val="24"/>
          <w:szCs w:val="24"/>
        </w:rPr>
      </w:pPr>
      <w:r w:rsidRPr="00C77DA6">
        <w:rPr>
          <w:b/>
          <w:sz w:val="24"/>
          <w:szCs w:val="24"/>
        </w:rPr>
        <w:lastRenderedPageBreak/>
        <w:t>МОДЕЛЬ ОРГАНИЗАЦИИ ВНЕУРОЧНОЙ ДЕЯТЕЛЬНОСТИ</w:t>
      </w:r>
    </w:p>
    <w:p w:rsidR="00C77DA6" w:rsidRPr="00C77DA6" w:rsidRDefault="00C77DA6" w:rsidP="00C77DA6">
      <w:pPr>
        <w:suppressAutoHyphens w:val="0"/>
        <w:spacing w:line="240" w:lineRule="auto"/>
        <w:ind w:firstLine="0"/>
        <w:jc w:val="center"/>
        <w:rPr>
          <w:b/>
          <w:sz w:val="24"/>
          <w:szCs w:val="24"/>
        </w:rPr>
      </w:pPr>
      <w:r w:rsidRPr="00C77DA6">
        <w:rPr>
          <w:b/>
          <w:sz w:val="24"/>
          <w:szCs w:val="24"/>
        </w:rPr>
        <w:t>МАОУ «СОШ №47»</w:t>
      </w:r>
    </w:p>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hd w:val="clear" w:color="auto" w:fill="DAEEF3"/>
        <w:suppressAutoHyphens w:val="0"/>
        <w:spacing w:line="240" w:lineRule="auto"/>
        <w:ind w:firstLine="0"/>
        <w:jc w:val="center"/>
        <w:rPr>
          <w:b/>
          <w:sz w:val="24"/>
          <w:szCs w:val="24"/>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222"/>
        <w:gridCol w:w="1479"/>
        <w:gridCol w:w="222"/>
        <w:gridCol w:w="1921"/>
        <w:gridCol w:w="222"/>
        <w:gridCol w:w="2029"/>
        <w:gridCol w:w="222"/>
        <w:gridCol w:w="1981"/>
      </w:tblGrid>
      <w:tr w:rsidR="00C77DA6" w:rsidRPr="00C77DA6" w:rsidTr="00C77DA6">
        <w:tc>
          <w:tcPr>
            <w:tcW w:w="2005" w:type="dxa"/>
            <w:shd w:val="clear" w:color="auto" w:fill="F79646"/>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Учителя</w:t>
            </w:r>
          </w:p>
        </w:tc>
        <w:tc>
          <w:tcPr>
            <w:tcW w:w="222" w:type="dxa"/>
            <w:tcBorders>
              <w:top w:val="nil"/>
              <w:bottom w:val="nil"/>
            </w:tcBorders>
            <w:shd w:val="clear" w:color="auto" w:fill="DAEEF3"/>
            <w:vAlign w:val="center"/>
          </w:tcPr>
          <w:p w:rsidR="00C77DA6" w:rsidRPr="00C77DA6" w:rsidRDefault="00C77DA6" w:rsidP="00C77DA6">
            <w:pPr>
              <w:suppressAutoHyphens w:val="0"/>
              <w:spacing w:line="240" w:lineRule="auto"/>
              <w:ind w:firstLine="0"/>
              <w:jc w:val="center"/>
              <w:rPr>
                <w:b/>
                <w:sz w:val="24"/>
                <w:szCs w:val="24"/>
              </w:rPr>
            </w:pPr>
          </w:p>
        </w:tc>
        <w:tc>
          <w:tcPr>
            <w:tcW w:w="1479" w:type="dxa"/>
            <w:shd w:val="clear" w:color="auto" w:fill="F79646"/>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Психолог</w:t>
            </w:r>
          </w:p>
        </w:tc>
        <w:tc>
          <w:tcPr>
            <w:tcW w:w="222" w:type="dxa"/>
            <w:tcBorders>
              <w:top w:val="nil"/>
              <w:bottom w:val="nil"/>
            </w:tcBorders>
            <w:shd w:val="clear" w:color="auto" w:fill="DAEEF3"/>
            <w:vAlign w:val="center"/>
          </w:tcPr>
          <w:p w:rsidR="00C77DA6" w:rsidRPr="00C77DA6" w:rsidRDefault="00C77DA6" w:rsidP="00C77DA6">
            <w:pPr>
              <w:suppressAutoHyphens w:val="0"/>
              <w:spacing w:line="240" w:lineRule="auto"/>
              <w:ind w:firstLine="0"/>
              <w:jc w:val="center"/>
              <w:rPr>
                <w:b/>
                <w:sz w:val="24"/>
                <w:szCs w:val="24"/>
              </w:rPr>
            </w:pPr>
          </w:p>
        </w:tc>
        <w:tc>
          <w:tcPr>
            <w:tcW w:w="1921" w:type="dxa"/>
            <w:shd w:val="clear" w:color="auto" w:fill="F79646"/>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Библиотекарь</w:t>
            </w:r>
          </w:p>
        </w:tc>
        <w:tc>
          <w:tcPr>
            <w:tcW w:w="222" w:type="dxa"/>
            <w:tcBorders>
              <w:top w:val="nil"/>
              <w:bottom w:val="nil"/>
            </w:tcBorders>
            <w:shd w:val="clear" w:color="auto" w:fill="DAEEF3"/>
            <w:vAlign w:val="center"/>
          </w:tcPr>
          <w:p w:rsidR="00C77DA6" w:rsidRPr="00C77DA6" w:rsidRDefault="00C77DA6" w:rsidP="00C77DA6">
            <w:pPr>
              <w:suppressAutoHyphens w:val="0"/>
              <w:spacing w:line="240" w:lineRule="auto"/>
              <w:ind w:firstLine="0"/>
              <w:jc w:val="center"/>
              <w:rPr>
                <w:b/>
                <w:sz w:val="24"/>
                <w:szCs w:val="24"/>
              </w:rPr>
            </w:pPr>
          </w:p>
        </w:tc>
        <w:tc>
          <w:tcPr>
            <w:tcW w:w="2029" w:type="dxa"/>
            <w:shd w:val="clear" w:color="auto" w:fill="F79646"/>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Педагог-организатор</w:t>
            </w:r>
          </w:p>
        </w:tc>
        <w:tc>
          <w:tcPr>
            <w:tcW w:w="222" w:type="dxa"/>
            <w:tcBorders>
              <w:top w:val="nil"/>
              <w:bottom w:val="nil"/>
            </w:tcBorders>
            <w:shd w:val="clear" w:color="auto" w:fill="DAEEF3"/>
            <w:vAlign w:val="center"/>
          </w:tcPr>
          <w:p w:rsidR="00C77DA6" w:rsidRPr="00C77DA6" w:rsidRDefault="00C77DA6" w:rsidP="00C77DA6">
            <w:pPr>
              <w:suppressAutoHyphens w:val="0"/>
              <w:spacing w:line="240" w:lineRule="auto"/>
              <w:ind w:firstLine="0"/>
              <w:jc w:val="center"/>
              <w:rPr>
                <w:b/>
                <w:sz w:val="24"/>
                <w:szCs w:val="24"/>
              </w:rPr>
            </w:pPr>
          </w:p>
        </w:tc>
        <w:tc>
          <w:tcPr>
            <w:tcW w:w="1981" w:type="dxa"/>
            <w:shd w:val="clear" w:color="auto" w:fill="F79646"/>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Классный руководитель</w:t>
            </w:r>
          </w:p>
        </w:tc>
      </w:tr>
    </w:tbl>
    <w:p w:rsidR="00C77DA6" w:rsidRPr="00C77DA6" w:rsidRDefault="00C77DA6" w:rsidP="00C77DA6">
      <w:pPr>
        <w:shd w:val="clear" w:color="auto" w:fill="DAEEF3"/>
        <w:suppressAutoHyphens w:val="0"/>
        <w:spacing w:line="240" w:lineRule="auto"/>
        <w:ind w:firstLine="0"/>
        <w:jc w:val="center"/>
        <w:rPr>
          <w:b/>
          <w:sz w:val="24"/>
          <w:szCs w:val="24"/>
        </w:rPr>
      </w:pPr>
    </w:p>
    <w:p w:rsidR="00C77DA6" w:rsidRPr="00C77DA6" w:rsidRDefault="00C77DA6" w:rsidP="00C77DA6">
      <w:pPr>
        <w:suppressAutoHyphens w:val="0"/>
        <w:spacing w:line="240" w:lineRule="auto"/>
        <w:ind w:firstLine="0"/>
        <w:jc w:val="center"/>
        <w:rPr>
          <w:b/>
          <w:sz w:val="24"/>
          <w:szCs w:val="24"/>
        </w:rPr>
      </w:pPr>
    </w:p>
    <w:tbl>
      <w:tblPr>
        <w:tblW w:w="1078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6071"/>
        <w:gridCol w:w="2552"/>
      </w:tblGrid>
      <w:tr w:rsidR="00C77DA6" w:rsidRPr="00C77DA6" w:rsidTr="0079290D">
        <w:tc>
          <w:tcPr>
            <w:tcW w:w="2163" w:type="dxa"/>
            <w:tcBorders>
              <w:bottom w:val="single" w:sz="4" w:space="0" w:color="auto"/>
            </w:tcBorders>
            <w:shd w:val="clear" w:color="auto" w:fill="C6D9F1"/>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Спортивный зал</w:t>
            </w:r>
          </w:p>
        </w:tc>
        <w:tc>
          <w:tcPr>
            <w:tcW w:w="6071" w:type="dxa"/>
            <w:vMerge w:val="restart"/>
            <w:tcBorders>
              <w:top w:val="nil"/>
              <w:bottom w:val="nil"/>
            </w:tcBorders>
            <w:shd w:val="clear" w:color="auto" w:fill="auto"/>
          </w:tcPr>
          <w:p w:rsidR="00C77DA6" w:rsidRPr="00C77DA6" w:rsidRDefault="00C77DA6" w:rsidP="00C77DA6">
            <w:pPr>
              <w:suppressAutoHyphens w:val="0"/>
              <w:spacing w:line="240" w:lineRule="auto"/>
              <w:ind w:firstLine="0"/>
              <w:rPr>
                <w:b/>
                <w:sz w:val="24"/>
                <w:szCs w:val="24"/>
              </w:rPr>
            </w:pPr>
            <w:r w:rsidRPr="00C77DA6">
              <w:rPr>
                <w:b/>
                <w:noProof/>
                <w:sz w:val="24"/>
                <w:szCs w:val="24"/>
                <w:lang w:eastAsia="ru-RU"/>
              </w:rPr>
              <mc:AlternateContent>
                <mc:Choice Requires="wps">
                  <w:drawing>
                    <wp:anchor distT="0" distB="0" distL="114300" distR="114300" simplePos="0" relativeHeight="251664384" behindDoc="1" locked="0" layoutInCell="1" allowOverlap="1" wp14:anchorId="6B45E5ED" wp14:editId="73929AEC">
                      <wp:simplePos x="0" y="0"/>
                      <wp:positionH relativeFrom="column">
                        <wp:posOffset>634365</wp:posOffset>
                      </wp:positionH>
                      <wp:positionV relativeFrom="paragraph">
                        <wp:posOffset>158115</wp:posOffset>
                      </wp:positionV>
                      <wp:extent cx="2847975" cy="287020"/>
                      <wp:effectExtent l="0" t="0" r="28575" b="1778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287020"/>
                              </a:xfrm>
                              <a:prstGeom prst="roundRect">
                                <a:avLst/>
                              </a:prstGeom>
                              <a:solidFill>
                                <a:srgbClr val="FFFF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93BC68" id="Скругленный прямоугольник 2" o:spid="_x0000_s1026" style="position:absolute;margin-left:49.95pt;margin-top:12.45pt;width:224.25pt;height:2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" fillcolor="yellow" strokecolor="windowText" strokeweight="1pt">
                      <v:path arrowok="t"/>
                    </v:roundrect>
                  </w:pict>
                </mc:Fallback>
              </mc:AlternateContent>
            </w:r>
            <w:r w:rsidRPr="00C77DA6">
              <w:rPr>
                <w:noProof/>
                <w:sz w:val="24"/>
                <w:szCs w:val="24"/>
                <w:lang w:eastAsia="ru-RU"/>
              </w:rPr>
              <mc:AlternateContent>
                <mc:Choice Requires="wps">
                  <w:drawing>
                    <wp:anchor distT="0" distB="0" distL="114300" distR="114300" simplePos="0" relativeHeight="251660288" behindDoc="0" locked="0" layoutInCell="1" allowOverlap="1" wp14:anchorId="5A4E4A3E" wp14:editId="088305C4">
                      <wp:simplePos x="0" y="0"/>
                      <wp:positionH relativeFrom="column">
                        <wp:posOffset>3320415</wp:posOffset>
                      </wp:positionH>
                      <wp:positionV relativeFrom="paragraph">
                        <wp:posOffset>15240</wp:posOffset>
                      </wp:positionV>
                      <wp:extent cx="400050" cy="2515870"/>
                      <wp:effectExtent l="0" t="0" r="19050" b="1778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515870"/>
                              </a:xfrm>
                              <a:prstGeom prst="rect">
                                <a:avLst/>
                              </a:prstGeom>
                              <a:solidFill>
                                <a:srgbClr val="EEECE1"/>
                              </a:solidFill>
                              <a:ln w="6350">
                                <a:solidFill>
                                  <a:prstClr val="black"/>
                                </a:solidFill>
                              </a:ln>
                              <a:effectLst/>
                            </wps:spPr>
                            <wps:txbx>
                              <w:txbxContent>
                                <w:p w:rsidR="00C77DA6" w:rsidRPr="009D2315" w:rsidRDefault="00C77DA6" w:rsidP="00C77DA6">
                                  <w:pPr>
                                    <w:jc w:val="center"/>
                                    <w:rPr>
                                      <w:rFonts w:ascii="Calibri" w:hAnsi="Calibri" w:cs="Calibri"/>
                                      <w:b/>
                                      <w:szCs w:val="28"/>
                                    </w:rPr>
                                  </w:pPr>
                                  <w:r w:rsidRPr="009D2315">
                                    <w:rPr>
                                      <w:rFonts w:ascii="Calibri" w:hAnsi="Calibri" w:cs="Calibri"/>
                                      <w:b/>
                                      <w:szCs w:val="28"/>
                                    </w:rPr>
                                    <w:t>Внешние</w:t>
                                  </w:r>
                                  <w:r>
                                    <w:rPr>
                                      <w:rFonts w:ascii="Calibri" w:hAnsi="Calibri" w:cs="Calibri"/>
                                      <w:b/>
                                      <w:szCs w:val="28"/>
                                    </w:rPr>
                                    <w:t xml:space="preserve">    </w:t>
                                  </w:r>
                                  <w:r w:rsidRPr="009D2315">
                                    <w:rPr>
                                      <w:rFonts w:ascii="Calibri" w:hAnsi="Calibri" w:cs="Calibri"/>
                                      <w:b/>
                                      <w:szCs w:val="28"/>
                                    </w:rPr>
                                    <w:t xml:space="preserve"> ресурсы</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A4E4A3E" id="_x0000_t202" coordsize="21600,21600" o:spt="202" path="m,l,21600r21600,l21600,xe">
                      <v:stroke joinstyle="miter"/>
                      <v:path gradientshapeok="t" o:connecttype="rect"/>
                    </v:shapetype>
                    <v:shape id="Надпись 17" o:spid="_x0000_s1026" type="#_x0000_t202" style="position:absolute;left:0;text-align:left;margin-left:261.45pt;margin-top:1.2pt;width:31.5pt;height:19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" fillcolor="#eeece1" strokeweight=".5pt">
                      <v:path arrowok="t"/>
                      <v:textbox style="layout-flow:vertical;mso-layout-flow-alt:bottom-to-top">
                        <w:txbxContent>
                          <w:p w:rsidR="00C77DA6" w:rsidRPr="009D2315" w:rsidRDefault="00C77DA6" w:rsidP="00C77DA6">
                            <w:pPr>
                              <w:jc w:val="center"/>
                              <w:rPr>
                                <w:rFonts w:ascii="Calibri" w:hAnsi="Calibri" w:cs="Calibri"/>
                                <w:b/>
                                <w:szCs w:val="28"/>
                              </w:rPr>
                            </w:pPr>
                            <w:r w:rsidRPr="009D2315">
                              <w:rPr>
                                <w:rFonts w:ascii="Calibri" w:hAnsi="Calibri" w:cs="Calibri"/>
                                <w:b/>
                                <w:szCs w:val="28"/>
                              </w:rPr>
                              <w:t>Внешние</w:t>
                            </w:r>
                            <w:r>
                              <w:rPr>
                                <w:rFonts w:ascii="Calibri" w:hAnsi="Calibri" w:cs="Calibri"/>
                                <w:b/>
                                <w:szCs w:val="28"/>
                              </w:rPr>
                              <w:t xml:space="preserve">    </w:t>
                            </w:r>
                            <w:r w:rsidRPr="009D2315">
                              <w:rPr>
                                <w:rFonts w:ascii="Calibri" w:hAnsi="Calibri" w:cs="Calibri"/>
                                <w:b/>
                                <w:szCs w:val="28"/>
                              </w:rPr>
                              <w:t xml:space="preserve"> ресурсы</w:t>
                            </w:r>
                          </w:p>
                        </w:txbxContent>
                      </v:textbox>
                    </v:shape>
                  </w:pict>
                </mc:Fallback>
              </mc:AlternateContent>
            </w:r>
            <w:r w:rsidRPr="00C77DA6">
              <w:rPr>
                <w:noProof/>
                <w:sz w:val="24"/>
                <w:szCs w:val="24"/>
                <w:lang w:eastAsia="ru-RU"/>
              </w:rPr>
              <mc:AlternateContent>
                <mc:Choice Requires="wps">
                  <w:drawing>
                    <wp:anchor distT="0" distB="0" distL="114300" distR="114300" simplePos="0" relativeHeight="251659264" behindDoc="0" locked="0" layoutInCell="1" allowOverlap="1" wp14:anchorId="2580F07E" wp14:editId="5E96E5C4">
                      <wp:simplePos x="0" y="0"/>
                      <wp:positionH relativeFrom="column">
                        <wp:posOffset>72390</wp:posOffset>
                      </wp:positionH>
                      <wp:positionV relativeFrom="paragraph">
                        <wp:posOffset>43814</wp:posOffset>
                      </wp:positionV>
                      <wp:extent cx="476250" cy="2352675"/>
                      <wp:effectExtent l="0" t="0" r="19050" b="2857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352675"/>
                              </a:xfrm>
                              <a:prstGeom prst="rect">
                                <a:avLst/>
                              </a:prstGeom>
                              <a:solidFill>
                                <a:srgbClr val="9BBB59">
                                  <a:lumMod val="20000"/>
                                  <a:lumOff val="80000"/>
                                </a:srgbClr>
                              </a:solidFill>
                              <a:ln w="6350">
                                <a:solidFill>
                                  <a:prstClr val="black"/>
                                </a:solidFill>
                              </a:ln>
                              <a:effectLst/>
                            </wps:spPr>
                            <wps:txbx>
                              <w:txbxContent>
                                <w:p w:rsidR="00C77DA6" w:rsidRPr="009D2315" w:rsidRDefault="00C77DA6" w:rsidP="00C77DA6">
                                  <w:pPr>
                                    <w:jc w:val="center"/>
                                    <w:rPr>
                                      <w:rFonts w:ascii="Calibri" w:hAnsi="Calibri" w:cs="Calibri"/>
                                      <w:b/>
                                      <w:szCs w:val="28"/>
                                    </w:rPr>
                                  </w:pPr>
                                  <w:r w:rsidRPr="009D2315">
                                    <w:rPr>
                                      <w:rFonts w:ascii="Calibri" w:hAnsi="Calibri" w:cs="Calibri"/>
                                      <w:b/>
                                      <w:szCs w:val="28"/>
                                    </w:rPr>
                                    <w:t>Р</w:t>
                                  </w:r>
                                  <w:r>
                                    <w:rPr>
                                      <w:rFonts w:ascii="Calibri" w:hAnsi="Calibri" w:cs="Calibri"/>
                                      <w:b/>
                                      <w:szCs w:val="28"/>
                                    </w:rPr>
                                    <w:t>есурсы  школы</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80F07E" id="Надпись 16" o:spid="_x0000_s1027" type="#_x0000_t202" style="position:absolute;left:0;text-align:left;margin-left:5.7pt;margin-top:3.45pt;width:37.5pt;height:18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" fillcolor="#ebf1de" strokeweight=".5pt">
                      <v:path arrowok="t"/>
                      <v:textbox style="layout-flow:vertical;mso-layout-flow-alt:bottom-to-top">
                        <w:txbxContent>
                          <w:p w:rsidR="00C77DA6" w:rsidRPr="009D2315" w:rsidRDefault="00C77DA6" w:rsidP="00C77DA6">
                            <w:pPr>
                              <w:jc w:val="center"/>
                              <w:rPr>
                                <w:rFonts w:ascii="Calibri" w:hAnsi="Calibri" w:cs="Calibri"/>
                                <w:b/>
                                <w:szCs w:val="28"/>
                              </w:rPr>
                            </w:pPr>
                            <w:proofErr w:type="gramStart"/>
                            <w:r w:rsidRPr="009D2315">
                              <w:rPr>
                                <w:rFonts w:ascii="Calibri" w:hAnsi="Calibri" w:cs="Calibri"/>
                                <w:b/>
                                <w:szCs w:val="28"/>
                              </w:rPr>
                              <w:t>Р</w:t>
                            </w:r>
                            <w:r>
                              <w:rPr>
                                <w:rFonts w:ascii="Calibri" w:hAnsi="Calibri" w:cs="Calibri"/>
                                <w:b/>
                                <w:szCs w:val="28"/>
                              </w:rPr>
                              <w:t>есурсы  школы</w:t>
                            </w:r>
                            <w:proofErr w:type="gramEnd"/>
                          </w:p>
                        </w:txbxContent>
                      </v:textbox>
                    </v:shape>
                  </w:pict>
                </mc:Fallback>
              </mc:AlternateContent>
            </w:r>
            <w:r w:rsidRPr="00C77DA6">
              <w:rPr>
                <w:noProof/>
                <w:sz w:val="24"/>
                <w:szCs w:val="24"/>
                <w:lang w:eastAsia="ru-RU"/>
              </w:rPr>
              <mc:AlternateContent>
                <mc:Choice Requires="wps">
                  <w:drawing>
                    <wp:anchor distT="0" distB="0" distL="114300" distR="114300" simplePos="0" relativeHeight="251661312" behindDoc="1" locked="0" layoutInCell="1" allowOverlap="1" wp14:anchorId="5DF981CB" wp14:editId="47F530AC">
                      <wp:simplePos x="0" y="0"/>
                      <wp:positionH relativeFrom="column">
                        <wp:posOffset>2156460</wp:posOffset>
                      </wp:positionH>
                      <wp:positionV relativeFrom="paragraph">
                        <wp:posOffset>96520</wp:posOffset>
                      </wp:positionV>
                      <wp:extent cx="1913890" cy="372110"/>
                      <wp:effectExtent l="0" t="0" r="10160" b="2794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890" cy="372110"/>
                              </a:xfrm>
                              <a:prstGeom prst="ellipse">
                                <a:avLst/>
                              </a:prstGeom>
                              <a:solidFill>
                                <a:srgbClr val="FFFF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CCAA4D8" id="Овал 18" o:spid="_x0000_s1026" style="position:absolute;margin-left:169.8pt;margin-top:7.6pt;width:150.7pt;height:2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" fillcolor="yellow" strokecolor="windowText" strokeweight="1pt">
                      <v:path arrowok="t"/>
                    </v:oval>
                  </w:pict>
                </mc:Fallback>
              </mc:AlternateContent>
            </w:r>
          </w:p>
          <w:p w:rsidR="00C77DA6" w:rsidRPr="00C77DA6" w:rsidRDefault="00C77DA6" w:rsidP="00C77DA6">
            <w:pPr>
              <w:suppressAutoHyphens w:val="0"/>
              <w:spacing w:line="240" w:lineRule="auto"/>
              <w:ind w:firstLine="0"/>
              <w:jc w:val="center"/>
              <w:rPr>
                <w:b/>
                <w:sz w:val="24"/>
                <w:szCs w:val="24"/>
              </w:rPr>
            </w:pPr>
            <w:r w:rsidRPr="00C77DA6">
              <w:rPr>
                <w:b/>
                <w:sz w:val="24"/>
                <w:szCs w:val="24"/>
              </w:rPr>
              <w:t xml:space="preserve">          Кадровое обеспечение</w:t>
            </w:r>
          </w:p>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uppressAutoHyphens w:val="0"/>
              <w:spacing w:line="240" w:lineRule="auto"/>
              <w:ind w:firstLine="0"/>
              <w:jc w:val="center"/>
              <w:rPr>
                <w:b/>
                <w:sz w:val="24"/>
                <w:szCs w:val="24"/>
              </w:rPr>
            </w:pPr>
            <w:r w:rsidRPr="00C77DA6">
              <w:rPr>
                <w:noProof/>
                <w:sz w:val="24"/>
                <w:szCs w:val="24"/>
                <w:lang w:eastAsia="ru-RU"/>
              </w:rPr>
              <mc:AlternateContent>
                <mc:Choice Requires="wps">
                  <w:drawing>
                    <wp:anchor distT="0" distB="0" distL="114300" distR="114300" simplePos="0" relativeHeight="251662336" behindDoc="0" locked="0" layoutInCell="1" allowOverlap="1" wp14:anchorId="24590DDA" wp14:editId="07753619">
                      <wp:simplePos x="0" y="0"/>
                      <wp:positionH relativeFrom="column">
                        <wp:posOffset>554990</wp:posOffset>
                      </wp:positionH>
                      <wp:positionV relativeFrom="paragraph">
                        <wp:posOffset>62865</wp:posOffset>
                      </wp:positionV>
                      <wp:extent cx="2581275" cy="666750"/>
                      <wp:effectExtent l="0" t="0" r="28575" b="19050"/>
                      <wp:wrapNone/>
                      <wp:docPr id="19" name="Рам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666750"/>
                              </a:xfrm>
                              <a:prstGeom prst="frame">
                                <a:avLst/>
                              </a:prstGeom>
                              <a:solidFill>
                                <a:srgbClr val="FF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1910F8" id="Рамка 19" o:spid="_x0000_s1026" style="position:absolute;margin-left:43.7pt;margin-top:4.95pt;width:203.2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581275,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" path="m,l2581275,r,666750l,666750,,xm83344,83344r,500062l2497931,583406r,-500062l83344,83344xe" fillcolor="red" strokecolor="windowText" strokeweight="1pt">
                      <v:path arrowok="t" o:connecttype="custom" o:connectlocs="0,0;2581275,0;2581275,666750;0,666750;0,0;83344,83344;83344,583406;2497931,583406;2497931,83344;83344,83344" o:connectangles="0,0,0,0,0,0,0,0,0,0"/>
                    </v:shape>
                  </w:pict>
                </mc:Fallback>
              </mc:AlternateContent>
            </w:r>
            <w:r w:rsidRPr="00C77DA6">
              <w:rPr>
                <w:b/>
                <w:sz w:val="24"/>
                <w:szCs w:val="24"/>
              </w:rPr>
              <w:t xml:space="preserve">                        </w:t>
            </w:r>
          </w:p>
          <w:p w:rsidR="00C77DA6" w:rsidRPr="00C77DA6" w:rsidRDefault="00C77DA6" w:rsidP="00C77DA6">
            <w:pPr>
              <w:suppressAutoHyphens w:val="0"/>
              <w:spacing w:line="240" w:lineRule="auto"/>
              <w:ind w:firstLine="0"/>
              <w:jc w:val="center"/>
              <w:rPr>
                <w:b/>
                <w:sz w:val="24"/>
                <w:szCs w:val="24"/>
              </w:rPr>
            </w:pPr>
            <w:r w:rsidRPr="00C77DA6">
              <w:rPr>
                <w:b/>
                <w:sz w:val="24"/>
                <w:szCs w:val="24"/>
              </w:rPr>
              <w:t xml:space="preserve">                         </w:t>
            </w:r>
          </w:p>
          <w:p w:rsidR="00C77DA6" w:rsidRPr="00C77DA6" w:rsidRDefault="0079290D" w:rsidP="00C77DA6">
            <w:pPr>
              <w:suppressAutoHyphens w:val="0"/>
              <w:spacing w:line="240" w:lineRule="auto"/>
              <w:ind w:firstLine="0"/>
              <w:jc w:val="center"/>
              <w:rPr>
                <w:b/>
                <w:sz w:val="24"/>
                <w:szCs w:val="24"/>
              </w:rPr>
            </w:pPr>
            <w:r>
              <w:rPr>
                <w:b/>
                <w:sz w:val="24"/>
                <w:szCs w:val="24"/>
              </w:rPr>
              <w:t xml:space="preserve">                   </w:t>
            </w:r>
            <w:r w:rsidR="00C77DA6" w:rsidRPr="00C77DA6">
              <w:rPr>
                <w:b/>
                <w:sz w:val="24"/>
                <w:szCs w:val="24"/>
              </w:rPr>
              <w:t xml:space="preserve">Внеурочная деятельность                            </w:t>
            </w:r>
            <w:r w:rsidR="00C77DA6" w:rsidRPr="00C77DA6">
              <w:rPr>
                <w:sz w:val="24"/>
                <w:szCs w:val="24"/>
              </w:rPr>
              <w:sym w:font="Wingdings" w:char="F0EF"/>
            </w:r>
            <w:r w:rsidR="00C77DA6" w:rsidRPr="00C77DA6">
              <w:rPr>
                <w:b/>
                <w:sz w:val="24"/>
                <w:szCs w:val="24"/>
              </w:rPr>
              <w:t xml:space="preserve">                          </w:t>
            </w:r>
          </w:p>
          <w:p w:rsidR="00C77DA6" w:rsidRPr="00C77DA6" w:rsidRDefault="00C77DA6" w:rsidP="00C77DA6">
            <w:pPr>
              <w:suppressAutoHyphens w:val="0"/>
              <w:spacing w:line="240" w:lineRule="auto"/>
              <w:ind w:firstLine="0"/>
              <w:jc w:val="left"/>
              <w:rPr>
                <w:b/>
                <w:sz w:val="24"/>
                <w:szCs w:val="24"/>
              </w:rPr>
            </w:pPr>
          </w:p>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uppressAutoHyphens w:val="0"/>
              <w:spacing w:line="240" w:lineRule="auto"/>
              <w:ind w:firstLine="0"/>
              <w:jc w:val="center"/>
              <w:rPr>
                <w:sz w:val="24"/>
                <w:szCs w:val="24"/>
              </w:rPr>
            </w:pPr>
            <w:r w:rsidRPr="00C77DA6">
              <w:rPr>
                <w:sz w:val="24"/>
                <w:szCs w:val="24"/>
              </w:rPr>
              <w:sym w:font="Wingdings" w:char="F0F2"/>
            </w:r>
          </w:p>
          <w:p w:rsidR="00C77DA6" w:rsidRPr="00C77DA6" w:rsidRDefault="00C77DA6" w:rsidP="00C77DA6">
            <w:pPr>
              <w:suppressAutoHyphens w:val="0"/>
              <w:spacing w:line="240" w:lineRule="auto"/>
              <w:ind w:firstLine="0"/>
              <w:rPr>
                <w:b/>
                <w:sz w:val="24"/>
                <w:szCs w:val="24"/>
              </w:rPr>
            </w:pPr>
          </w:p>
          <w:p w:rsidR="00C77DA6" w:rsidRPr="00C77DA6" w:rsidRDefault="00C77DA6" w:rsidP="00C77DA6">
            <w:pPr>
              <w:suppressAutoHyphens w:val="0"/>
              <w:spacing w:line="240" w:lineRule="auto"/>
              <w:ind w:firstLine="0"/>
              <w:jc w:val="center"/>
              <w:rPr>
                <w:b/>
                <w:sz w:val="24"/>
                <w:szCs w:val="24"/>
              </w:rPr>
            </w:pPr>
            <w:r w:rsidRPr="00C77DA6">
              <w:rPr>
                <w:noProof/>
                <w:sz w:val="24"/>
                <w:szCs w:val="24"/>
                <w:lang w:eastAsia="ru-RU"/>
              </w:rPr>
              <mc:AlternateContent>
                <mc:Choice Requires="wps">
                  <w:drawing>
                    <wp:anchor distT="0" distB="0" distL="114300" distR="114300" simplePos="0" relativeHeight="251663360" behindDoc="1" locked="0" layoutInCell="1" allowOverlap="1" wp14:anchorId="36A8FEA7" wp14:editId="0C3E0E89">
                      <wp:simplePos x="0" y="0"/>
                      <wp:positionH relativeFrom="column">
                        <wp:posOffset>1209040</wp:posOffset>
                      </wp:positionH>
                      <wp:positionV relativeFrom="paragraph">
                        <wp:posOffset>142240</wp:posOffset>
                      </wp:positionV>
                      <wp:extent cx="1499235" cy="287020"/>
                      <wp:effectExtent l="0" t="0" r="24765" b="1778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9235" cy="287020"/>
                              </a:xfrm>
                              <a:prstGeom prst="roundRect">
                                <a:avLst/>
                              </a:prstGeom>
                              <a:solidFill>
                                <a:srgbClr val="FFFF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EC522A" id="Скругленный прямоугольник 3" o:spid="_x0000_s1026" style="position:absolute;margin-left:95.2pt;margin-top:11.2pt;width:118.05pt;height:2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" fillcolor="yellow" strokecolor="windowText" strokeweight="1pt">
                      <v:path arrowok="t"/>
                    </v:roundrect>
                  </w:pict>
                </mc:Fallback>
              </mc:AlternateContent>
            </w:r>
          </w:p>
          <w:p w:rsidR="00C77DA6" w:rsidRPr="00C77DA6" w:rsidRDefault="00C77DA6" w:rsidP="00C77DA6">
            <w:pPr>
              <w:suppressAutoHyphens w:val="0"/>
              <w:spacing w:line="240" w:lineRule="auto"/>
              <w:ind w:firstLine="0"/>
              <w:jc w:val="center"/>
              <w:rPr>
                <w:b/>
                <w:sz w:val="24"/>
                <w:szCs w:val="24"/>
              </w:rPr>
            </w:pPr>
            <w:r w:rsidRPr="00C77DA6">
              <w:rPr>
                <w:b/>
                <w:sz w:val="24"/>
                <w:szCs w:val="24"/>
              </w:rPr>
              <w:t>НАПРАВЛЕНИЯ</w:t>
            </w:r>
          </w:p>
        </w:tc>
        <w:tc>
          <w:tcPr>
            <w:tcW w:w="2552" w:type="dxa"/>
            <w:tcBorders>
              <w:bottom w:val="single" w:sz="4" w:space="0" w:color="auto"/>
            </w:tcBorders>
            <w:shd w:val="clear" w:color="auto" w:fill="C6D9F1"/>
            <w:vAlign w:val="center"/>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Интернет</w:t>
            </w:r>
          </w:p>
        </w:tc>
      </w:tr>
      <w:tr w:rsidR="00C77DA6" w:rsidRPr="00C77DA6" w:rsidTr="0079290D">
        <w:tc>
          <w:tcPr>
            <w:tcW w:w="2163" w:type="dxa"/>
            <w:tcBorders>
              <w:left w:val="nil"/>
              <w:bottom w:val="single" w:sz="4" w:space="0" w:color="auto"/>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6071" w:type="dxa"/>
            <w:vMerge/>
            <w:tcBorders>
              <w:left w:val="nil"/>
              <w:bottom w:val="nil"/>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left w:val="nil"/>
              <w:bottom w:val="single" w:sz="4" w:space="0" w:color="auto"/>
              <w:right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r>
      <w:tr w:rsidR="00C77DA6" w:rsidRPr="00C77DA6" w:rsidTr="0079290D">
        <w:tc>
          <w:tcPr>
            <w:tcW w:w="2163" w:type="dxa"/>
            <w:tcBorders>
              <w:bottom w:val="single" w:sz="4" w:space="0" w:color="auto"/>
            </w:tcBorders>
            <w:shd w:val="clear" w:color="auto" w:fill="C6D9F1"/>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Компьютерный класс</w:t>
            </w:r>
          </w:p>
        </w:tc>
        <w:tc>
          <w:tcPr>
            <w:tcW w:w="6071" w:type="dxa"/>
            <w:vMerge/>
            <w:tcBorders>
              <w:bottom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bottom w:val="single" w:sz="4" w:space="0" w:color="auto"/>
            </w:tcBorders>
            <w:shd w:val="clear" w:color="auto" w:fill="C6D9F1"/>
            <w:vAlign w:val="center"/>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Музеи</w:t>
            </w:r>
          </w:p>
        </w:tc>
      </w:tr>
      <w:tr w:rsidR="00C77DA6" w:rsidRPr="00C77DA6" w:rsidTr="0079290D">
        <w:tc>
          <w:tcPr>
            <w:tcW w:w="2163" w:type="dxa"/>
            <w:tcBorders>
              <w:left w:val="nil"/>
              <w:bottom w:val="single" w:sz="4" w:space="0" w:color="auto"/>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6071" w:type="dxa"/>
            <w:vMerge/>
            <w:tcBorders>
              <w:left w:val="nil"/>
              <w:bottom w:val="nil"/>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left w:val="nil"/>
              <w:bottom w:val="single" w:sz="4" w:space="0" w:color="auto"/>
              <w:right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r>
      <w:tr w:rsidR="00C77DA6" w:rsidRPr="00C77DA6" w:rsidTr="0079290D">
        <w:tc>
          <w:tcPr>
            <w:tcW w:w="2163" w:type="dxa"/>
            <w:tcBorders>
              <w:bottom w:val="single" w:sz="4" w:space="0" w:color="auto"/>
            </w:tcBorders>
            <w:shd w:val="clear" w:color="auto" w:fill="C6D9F1"/>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Спортивная площадка</w:t>
            </w:r>
          </w:p>
        </w:tc>
        <w:tc>
          <w:tcPr>
            <w:tcW w:w="6071" w:type="dxa"/>
            <w:vMerge/>
            <w:tcBorders>
              <w:bottom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bottom w:val="single" w:sz="4" w:space="0" w:color="auto"/>
            </w:tcBorders>
            <w:shd w:val="clear" w:color="auto" w:fill="C6D9F1"/>
            <w:vAlign w:val="center"/>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Библиотеки</w:t>
            </w:r>
          </w:p>
        </w:tc>
      </w:tr>
      <w:tr w:rsidR="00C77DA6" w:rsidRPr="00C77DA6" w:rsidTr="0079290D">
        <w:tc>
          <w:tcPr>
            <w:tcW w:w="2163" w:type="dxa"/>
            <w:tcBorders>
              <w:left w:val="nil"/>
              <w:bottom w:val="single" w:sz="4" w:space="0" w:color="auto"/>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6071" w:type="dxa"/>
            <w:vMerge/>
            <w:tcBorders>
              <w:left w:val="nil"/>
              <w:bottom w:val="nil"/>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left w:val="nil"/>
              <w:bottom w:val="single" w:sz="4" w:space="0" w:color="auto"/>
              <w:right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r>
      <w:tr w:rsidR="00C77DA6" w:rsidRPr="00C77DA6" w:rsidTr="0079290D">
        <w:tc>
          <w:tcPr>
            <w:tcW w:w="2163" w:type="dxa"/>
            <w:tcBorders>
              <w:bottom w:val="single" w:sz="4" w:space="0" w:color="auto"/>
            </w:tcBorders>
            <w:shd w:val="clear" w:color="auto" w:fill="C6D9F1"/>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Оборудованные кабинеты</w:t>
            </w:r>
          </w:p>
        </w:tc>
        <w:tc>
          <w:tcPr>
            <w:tcW w:w="6071" w:type="dxa"/>
            <w:vMerge/>
            <w:tcBorders>
              <w:bottom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bottom w:val="single" w:sz="4" w:space="0" w:color="auto"/>
            </w:tcBorders>
            <w:shd w:val="clear" w:color="auto" w:fill="C6D9F1"/>
            <w:vAlign w:val="center"/>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Родители</w:t>
            </w:r>
          </w:p>
        </w:tc>
      </w:tr>
      <w:tr w:rsidR="00C77DA6" w:rsidRPr="00C77DA6" w:rsidTr="0079290D">
        <w:tc>
          <w:tcPr>
            <w:tcW w:w="2163" w:type="dxa"/>
            <w:tcBorders>
              <w:left w:val="nil"/>
              <w:bottom w:val="single" w:sz="4" w:space="0" w:color="auto"/>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6071" w:type="dxa"/>
            <w:vMerge/>
            <w:tcBorders>
              <w:left w:val="nil"/>
              <w:bottom w:val="nil"/>
              <w:right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tcBorders>
              <w:left w:val="nil"/>
              <w:bottom w:val="single" w:sz="4" w:space="0" w:color="auto"/>
              <w:right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r>
      <w:tr w:rsidR="00C77DA6" w:rsidRPr="00C77DA6" w:rsidTr="0079290D">
        <w:tc>
          <w:tcPr>
            <w:tcW w:w="2163" w:type="dxa"/>
            <w:shd w:val="clear" w:color="auto" w:fill="C6D9F1"/>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 xml:space="preserve">Библиотека </w:t>
            </w:r>
          </w:p>
        </w:tc>
        <w:tc>
          <w:tcPr>
            <w:tcW w:w="6071" w:type="dxa"/>
            <w:vMerge/>
            <w:tcBorders>
              <w:bottom w:val="nil"/>
            </w:tcBorders>
            <w:shd w:val="clear" w:color="auto" w:fill="auto"/>
          </w:tcPr>
          <w:p w:rsidR="00C77DA6" w:rsidRPr="00C77DA6" w:rsidRDefault="00C77DA6" w:rsidP="00C77DA6">
            <w:pPr>
              <w:suppressAutoHyphens w:val="0"/>
              <w:spacing w:line="240" w:lineRule="auto"/>
              <w:ind w:firstLine="0"/>
              <w:jc w:val="center"/>
              <w:rPr>
                <w:b/>
                <w:sz w:val="24"/>
                <w:szCs w:val="24"/>
              </w:rPr>
            </w:pPr>
          </w:p>
        </w:tc>
        <w:tc>
          <w:tcPr>
            <w:tcW w:w="2552" w:type="dxa"/>
            <w:shd w:val="clear" w:color="auto" w:fill="C6D9F1"/>
            <w:vAlign w:val="center"/>
          </w:tcPr>
          <w:p w:rsidR="00C77DA6" w:rsidRPr="00C77DA6" w:rsidRDefault="00C77DA6" w:rsidP="00C77DA6">
            <w:pPr>
              <w:suppressAutoHyphens w:val="0"/>
              <w:spacing w:line="240" w:lineRule="auto"/>
              <w:ind w:firstLine="0"/>
              <w:jc w:val="center"/>
              <w:rPr>
                <w:b/>
                <w:i/>
                <w:sz w:val="24"/>
                <w:szCs w:val="24"/>
              </w:rPr>
            </w:pPr>
            <w:r w:rsidRPr="00C77DA6">
              <w:rPr>
                <w:b/>
                <w:i/>
                <w:sz w:val="24"/>
                <w:szCs w:val="24"/>
              </w:rPr>
              <w:t>ДК Константиновка</w:t>
            </w:r>
          </w:p>
        </w:tc>
      </w:tr>
    </w:tbl>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uppressAutoHyphens w:val="0"/>
        <w:spacing w:line="240" w:lineRule="auto"/>
        <w:ind w:firstLine="0"/>
        <w:jc w:val="center"/>
        <w:rPr>
          <w:b/>
          <w:sz w:val="24"/>
          <w:szCs w:val="24"/>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425"/>
        <w:gridCol w:w="2126"/>
        <w:gridCol w:w="426"/>
        <w:gridCol w:w="1559"/>
        <w:gridCol w:w="425"/>
        <w:gridCol w:w="1834"/>
        <w:gridCol w:w="250"/>
        <w:gridCol w:w="1743"/>
      </w:tblGrid>
      <w:tr w:rsidR="00C77DA6" w:rsidRPr="00C77DA6" w:rsidTr="00C77DA6">
        <w:tc>
          <w:tcPr>
            <w:tcW w:w="1844" w:type="dxa"/>
            <w:shd w:val="clear" w:color="auto" w:fill="CCC0D9"/>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Духовно-нравственное</w:t>
            </w:r>
          </w:p>
        </w:tc>
        <w:tc>
          <w:tcPr>
            <w:tcW w:w="425" w:type="dxa"/>
            <w:tcBorders>
              <w:top w:val="nil"/>
              <w:bottom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c>
          <w:tcPr>
            <w:tcW w:w="2126" w:type="dxa"/>
            <w:shd w:val="clear" w:color="auto" w:fill="CCC0D9"/>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Общеинтел-лектуальное</w:t>
            </w:r>
          </w:p>
        </w:tc>
        <w:tc>
          <w:tcPr>
            <w:tcW w:w="426" w:type="dxa"/>
            <w:tcBorders>
              <w:top w:val="nil"/>
              <w:bottom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c>
          <w:tcPr>
            <w:tcW w:w="1559" w:type="dxa"/>
            <w:shd w:val="clear" w:color="auto" w:fill="CCC0D9"/>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Социальное</w:t>
            </w:r>
          </w:p>
        </w:tc>
        <w:tc>
          <w:tcPr>
            <w:tcW w:w="425" w:type="dxa"/>
            <w:tcBorders>
              <w:top w:val="nil"/>
              <w:bottom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c>
          <w:tcPr>
            <w:tcW w:w="1834" w:type="dxa"/>
            <w:shd w:val="clear" w:color="auto" w:fill="CCC0D9"/>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Спортивно-оздорови-тельное</w:t>
            </w:r>
          </w:p>
        </w:tc>
        <w:tc>
          <w:tcPr>
            <w:tcW w:w="250" w:type="dxa"/>
            <w:tcBorders>
              <w:top w:val="nil"/>
              <w:bottom w:val="nil"/>
            </w:tcBorders>
            <w:shd w:val="clear" w:color="auto" w:fill="auto"/>
            <w:vAlign w:val="center"/>
          </w:tcPr>
          <w:p w:rsidR="00C77DA6" w:rsidRPr="00C77DA6" w:rsidRDefault="00C77DA6" w:rsidP="00C77DA6">
            <w:pPr>
              <w:suppressAutoHyphens w:val="0"/>
              <w:spacing w:line="240" w:lineRule="auto"/>
              <w:ind w:firstLine="0"/>
              <w:jc w:val="center"/>
              <w:rPr>
                <w:b/>
                <w:sz w:val="24"/>
                <w:szCs w:val="24"/>
              </w:rPr>
            </w:pPr>
          </w:p>
        </w:tc>
        <w:tc>
          <w:tcPr>
            <w:tcW w:w="1743" w:type="dxa"/>
            <w:shd w:val="clear" w:color="auto" w:fill="CCC0D9"/>
            <w:vAlign w:val="center"/>
          </w:tcPr>
          <w:p w:rsidR="00C77DA6" w:rsidRPr="00C77DA6" w:rsidRDefault="00C77DA6" w:rsidP="00C77DA6">
            <w:pPr>
              <w:suppressAutoHyphens w:val="0"/>
              <w:spacing w:line="240" w:lineRule="auto"/>
              <w:ind w:firstLine="0"/>
              <w:jc w:val="center"/>
              <w:rPr>
                <w:b/>
                <w:sz w:val="24"/>
                <w:szCs w:val="24"/>
              </w:rPr>
            </w:pPr>
            <w:r w:rsidRPr="00C77DA6">
              <w:rPr>
                <w:b/>
                <w:sz w:val="24"/>
                <w:szCs w:val="24"/>
              </w:rPr>
              <w:t>Обще -       культурное</w:t>
            </w:r>
          </w:p>
        </w:tc>
      </w:tr>
    </w:tbl>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hd w:val="clear" w:color="auto" w:fill="FDE9D9"/>
        <w:suppressAutoHyphens w:val="0"/>
        <w:spacing w:line="240" w:lineRule="auto"/>
        <w:ind w:firstLine="0"/>
        <w:jc w:val="center"/>
        <w:rPr>
          <w:b/>
          <w:sz w:val="24"/>
          <w:szCs w:val="24"/>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2694"/>
        <w:gridCol w:w="426"/>
        <w:gridCol w:w="2409"/>
        <w:gridCol w:w="284"/>
        <w:gridCol w:w="2462"/>
        <w:gridCol w:w="288"/>
        <w:gridCol w:w="2069"/>
      </w:tblGrid>
      <w:tr w:rsidR="00C77DA6" w:rsidRPr="00C77DA6" w:rsidTr="00C77DA6">
        <w:tc>
          <w:tcPr>
            <w:tcW w:w="2694" w:type="dxa"/>
            <w:shd w:val="clear" w:color="auto" w:fill="DAEEF3"/>
            <w:vAlign w:val="center"/>
          </w:tcPr>
          <w:p w:rsidR="00C77DA6" w:rsidRPr="00C77DA6" w:rsidRDefault="00C77DA6" w:rsidP="00C77DA6">
            <w:pPr>
              <w:suppressAutoHyphens w:val="0"/>
              <w:spacing w:line="240" w:lineRule="auto"/>
              <w:ind w:firstLine="0"/>
              <w:jc w:val="center"/>
              <w:rPr>
                <w:sz w:val="24"/>
                <w:szCs w:val="24"/>
              </w:rPr>
            </w:pPr>
            <w:r w:rsidRPr="00C77DA6">
              <w:rPr>
                <w:sz w:val="24"/>
                <w:szCs w:val="24"/>
              </w:rPr>
              <w:t>Учебные исследования, школьная исследовательская конференция</w:t>
            </w:r>
          </w:p>
        </w:tc>
        <w:tc>
          <w:tcPr>
            <w:tcW w:w="426" w:type="dxa"/>
            <w:tcBorders>
              <w:top w:val="nil"/>
              <w:bottom w:val="nil"/>
            </w:tcBorders>
            <w:shd w:val="clear" w:color="auto" w:fill="FDE9D9"/>
            <w:vAlign w:val="center"/>
          </w:tcPr>
          <w:p w:rsidR="00C77DA6" w:rsidRPr="00C77DA6" w:rsidRDefault="00C77DA6" w:rsidP="00C77DA6">
            <w:pPr>
              <w:suppressAutoHyphens w:val="0"/>
              <w:spacing w:line="240" w:lineRule="auto"/>
              <w:ind w:firstLine="0"/>
              <w:jc w:val="center"/>
              <w:rPr>
                <w:sz w:val="24"/>
                <w:szCs w:val="24"/>
              </w:rPr>
            </w:pPr>
          </w:p>
        </w:tc>
        <w:tc>
          <w:tcPr>
            <w:tcW w:w="2409" w:type="dxa"/>
            <w:shd w:val="clear" w:color="auto" w:fill="DAEEF3"/>
            <w:vAlign w:val="center"/>
          </w:tcPr>
          <w:p w:rsidR="00C77DA6" w:rsidRPr="00C77DA6" w:rsidRDefault="00C77DA6" w:rsidP="00C77DA6">
            <w:pPr>
              <w:suppressAutoHyphens w:val="0"/>
              <w:spacing w:line="240" w:lineRule="auto"/>
              <w:ind w:firstLine="0"/>
              <w:jc w:val="center"/>
              <w:rPr>
                <w:sz w:val="24"/>
                <w:szCs w:val="24"/>
              </w:rPr>
            </w:pPr>
            <w:r w:rsidRPr="00C77DA6">
              <w:rPr>
                <w:sz w:val="24"/>
                <w:szCs w:val="24"/>
              </w:rPr>
              <w:t>Круглые столы</w:t>
            </w:r>
          </w:p>
          <w:p w:rsidR="00C77DA6" w:rsidRPr="00C77DA6" w:rsidRDefault="00C77DA6" w:rsidP="00C77DA6">
            <w:pPr>
              <w:suppressAutoHyphens w:val="0"/>
              <w:spacing w:line="240" w:lineRule="auto"/>
              <w:ind w:firstLine="0"/>
              <w:jc w:val="center"/>
              <w:rPr>
                <w:sz w:val="24"/>
                <w:szCs w:val="24"/>
              </w:rPr>
            </w:pPr>
            <w:r w:rsidRPr="00C77DA6">
              <w:rPr>
                <w:sz w:val="24"/>
                <w:szCs w:val="24"/>
              </w:rPr>
              <w:t>Олимпиады</w:t>
            </w:r>
          </w:p>
          <w:p w:rsidR="00C77DA6" w:rsidRPr="00C77DA6" w:rsidRDefault="00C77DA6" w:rsidP="00C77DA6">
            <w:pPr>
              <w:suppressAutoHyphens w:val="0"/>
              <w:spacing w:line="240" w:lineRule="auto"/>
              <w:ind w:firstLine="0"/>
              <w:jc w:val="center"/>
              <w:rPr>
                <w:sz w:val="24"/>
                <w:szCs w:val="24"/>
              </w:rPr>
            </w:pPr>
            <w:r w:rsidRPr="00C77DA6">
              <w:rPr>
                <w:sz w:val="24"/>
                <w:szCs w:val="24"/>
              </w:rPr>
              <w:t>Соревнования</w:t>
            </w:r>
          </w:p>
        </w:tc>
        <w:tc>
          <w:tcPr>
            <w:tcW w:w="284" w:type="dxa"/>
            <w:tcBorders>
              <w:top w:val="nil"/>
              <w:bottom w:val="nil"/>
            </w:tcBorders>
            <w:shd w:val="clear" w:color="auto" w:fill="FDE9D9"/>
            <w:vAlign w:val="center"/>
          </w:tcPr>
          <w:p w:rsidR="00C77DA6" w:rsidRPr="00C77DA6" w:rsidRDefault="00C77DA6" w:rsidP="00C77DA6">
            <w:pPr>
              <w:suppressAutoHyphens w:val="0"/>
              <w:spacing w:line="240" w:lineRule="auto"/>
              <w:ind w:firstLine="0"/>
              <w:jc w:val="center"/>
              <w:rPr>
                <w:sz w:val="24"/>
                <w:szCs w:val="24"/>
              </w:rPr>
            </w:pPr>
          </w:p>
        </w:tc>
        <w:tc>
          <w:tcPr>
            <w:tcW w:w="2462" w:type="dxa"/>
            <w:shd w:val="clear" w:color="auto" w:fill="DAEEF3"/>
            <w:vAlign w:val="center"/>
          </w:tcPr>
          <w:p w:rsidR="00C77DA6" w:rsidRPr="00C77DA6" w:rsidRDefault="00C77DA6" w:rsidP="00C77DA6">
            <w:pPr>
              <w:suppressAutoHyphens w:val="0"/>
              <w:spacing w:line="240" w:lineRule="auto"/>
              <w:ind w:firstLine="0"/>
              <w:jc w:val="center"/>
              <w:rPr>
                <w:sz w:val="24"/>
                <w:szCs w:val="24"/>
              </w:rPr>
            </w:pPr>
            <w:r w:rsidRPr="00C77DA6">
              <w:rPr>
                <w:sz w:val="24"/>
                <w:szCs w:val="24"/>
              </w:rPr>
              <w:t>Общественно-полезные практики, диспуты, объединения по интересам</w:t>
            </w:r>
          </w:p>
        </w:tc>
        <w:tc>
          <w:tcPr>
            <w:tcW w:w="288" w:type="dxa"/>
            <w:tcBorders>
              <w:top w:val="nil"/>
              <w:bottom w:val="nil"/>
            </w:tcBorders>
            <w:shd w:val="clear" w:color="auto" w:fill="FDE9D9"/>
            <w:vAlign w:val="center"/>
          </w:tcPr>
          <w:p w:rsidR="00C77DA6" w:rsidRPr="00C77DA6" w:rsidRDefault="00C77DA6" w:rsidP="00C77DA6">
            <w:pPr>
              <w:suppressAutoHyphens w:val="0"/>
              <w:spacing w:line="240" w:lineRule="auto"/>
              <w:ind w:firstLine="0"/>
              <w:jc w:val="center"/>
              <w:rPr>
                <w:sz w:val="24"/>
                <w:szCs w:val="24"/>
              </w:rPr>
            </w:pPr>
          </w:p>
        </w:tc>
        <w:tc>
          <w:tcPr>
            <w:tcW w:w="2069" w:type="dxa"/>
            <w:shd w:val="clear" w:color="auto" w:fill="DAEEF3"/>
            <w:vAlign w:val="center"/>
          </w:tcPr>
          <w:p w:rsidR="00C77DA6" w:rsidRPr="00C77DA6" w:rsidRDefault="00C77DA6" w:rsidP="00C77DA6">
            <w:pPr>
              <w:suppressAutoHyphens w:val="0"/>
              <w:spacing w:line="240" w:lineRule="auto"/>
              <w:ind w:firstLine="0"/>
              <w:jc w:val="center"/>
              <w:rPr>
                <w:sz w:val="24"/>
                <w:szCs w:val="24"/>
              </w:rPr>
            </w:pPr>
            <w:r w:rsidRPr="00C77DA6">
              <w:rPr>
                <w:sz w:val="24"/>
                <w:szCs w:val="24"/>
              </w:rPr>
              <w:t>Общественно-полезные практики</w:t>
            </w:r>
          </w:p>
        </w:tc>
      </w:tr>
    </w:tbl>
    <w:p w:rsidR="00C77DA6" w:rsidRPr="00C77DA6" w:rsidRDefault="00C77DA6" w:rsidP="00C77DA6">
      <w:pPr>
        <w:shd w:val="clear" w:color="auto" w:fill="FDE9D9"/>
        <w:suppressAutoHyphens w:val="0"/>
        <w:spacing w:line="240" w:lineRule="auto"/>
        <w:ind w:firstLine="0"/>
        <w:jc w:val="left"/>
        <w:rPr>
          <w:b/>
          <w:sz w:val="24"/>
          <w:szCs w:val="24"/>
        </w:rPr>
      </w:pPr>
    </w:p>
    <w:p w:rsidR="00C77DA6" w:rsidRPr="00C77DA6" w:rsidRDefault="00C77DA6" w:rsidP="00C77DA6">
      <w:pPr>
        <w:suppressAutoHyphens w:val="0"/>
        <w:spacing w:line="240" w:lineRule="auto"/>
        <w:ind w:firstLine="0"/>
        <w:jc w:val="center"/>
        <w:rPr>
          <w:b/>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b/>
          <w:bCs/>
          <w:color w:val="000000"/>
          <w:sz w:val="24"/>
          <w:szCs w:val="24"/>
        </w:rPr>
      </w:pP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b/>
          <w:bCs/>
          <w:color w:val="000000"/>
          <w:sz w:val="24"/>
          <w:szCs w:val="24"/>
        </w:rPr>
        <w:t xml:space="preserve">Показатели деятельности педагогов по реализации модели внеурочной деятельности: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1. Результаты промежуточной и итоговой аттестации обучающихся (итоги учебного года);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2. Проектная деятельность обучающихся;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3. Участие обучающихся в выставках, конкурсах, проектах, соревнованиях и т.п. вне школы;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4. Количество обучающихся, задействованных в общешкольных и внешкольных мероприятиях;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5. Посещаемость занятий, курсов;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6. Участие родителей в мероприятиях;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7. Наличие благодарностей, грамот;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8. Наличие рабочей программы курса внеурочной деятельности и ее соответствие предъявляемым требованиям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9. Применение современных технологий, обеспечивающих индивидуализацию обучения;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10. Удовлетворенность обучающихся и их родителей выбранным курсов внеурочной деятельности;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11. Презентация опыта на различных уровнях.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p>
    <w:p w:rsidR="00C77DA6" w:rsidRPr="00C77DA6" w:rsidRDefault="00C77DA6" w:rsidP="00C77DA6">
      <w:pPr>
        <w:suppressAutoHyphens w:val="0"/>
        <w:autoSpaceDE w:val="0"/>
        <w:autoSpaceDN w:val="0"/>
        <w:adjustRightInd w:val="0"/>
        <w:spacing w:line="240" w:lineRule="auto"/>
        <w:ind w:firstLine="0"/>
        <w:jc w:val="center"/>
        <w:rPr>
          <w:rFonts w:eastAsiaTheme="minorHAnsi"/>
          <w:b/>
          <w:bCs/>
          <w:color w:val="000000"/>
          <w:sz w:val="24"/>
          <w:szCs w:val="24"/>
        </w:rPr>
      </w:pPr>
      <w:r w:rsidRPr="00C77DA6">
        <w:rPr>
          <w:rFonts w:eastAsiaTheme="minorHAnsi"/>
          <w:b/>
          <w:bCs/>
          <w:color w:val="000000"/>
          <w:sz w:val="24"/>
          <w:szCs w:val="24"/>
        </w:rPr>
        <w:lastRenderedPageBreak/>
        <w:t xml:space="preserve">Ожидаемые результаты внеурочной деятельности </w:t>
      </w:r>
    </w:p>
    <w:p w:rsidR="00C77DA6" w:rsidRPr="00C77DA6" w:rsidRDefault="00C77DA6" w:rsidP="00C77DA6">
      <w:pPr>
        <w:suppressAutoHyphens w:val="0"/>
        <w:autoSpaceDE w:val="0"/>
        <w:autoSpaceDN w:val="0"/>
        <w:adjustRightInd w:val="0"/>
        <w:spacing w:line="240" w:lineRule="auto"/>
        <w:ind w:firstLine="0"/>
        <w:jc w:val="center"/>
        <w:rPr>
          <w:rFonts w:eastAsiaTheme="minorHAnsi"/>
          <w:color w:val="000000"/>
          <w:sz w:val="24"/>
          <w:szCs w:val="24"/>
        </w:rPr>
      </w:pPr>
      <w:r w:rsidRPr="00C77DA6">
        <w:rPr>
          <w:rFonts w:eastAsiaTheme="minorHAnsi"/>
          <w:b/>
          <w:bCs/>
          <w:color w:val="000000"/>
          <w:sz w:val="24"/>
          <w:szCs w:val="24"/>
        </w:rPr>
        <w:t>ФГОС среднего (полного) общего образования</w:t>
      </w:r>
    </w:p>
    <w:p w:rsidR="00C77DA6" w:rsidRPr="00C77DA6" w:rsidRDefault="00C77DA6" w:rsidP="00C77DA6">
      <w:pPr>
        <w:suppressAutoHyphens w:val="0"/>
        <w:autoSpaceDE w:val="0"/>
        <w:autoSpaceDN w:val="0"/>
        <w:adjustRightInd w:val="0"/>
        <w:spacing w:line="240" w:lineRule="auto"/>
        <w:ind w:firstLine="708"/>
        <w:rPr>
          <w:rFonts w:eastAsiaTheme="minorHAnsi"/>
          <w:color w:val="000000"/>
          <w:sz w:val="24"/>
          <w:szCs w:val="24"/>
        </w:rPr>
      </w:pPr>
      <w:r w:rsidRPr="00C77DA6">
        <w:rPr>
          <w:rFonts w:eastAsiaTheme="minorHAnsi"/>
          <w:color w:val="000000"/>
          <w:sz w:val="24"/>
          <w:szCs w:val="24"/>
        </w:rPr>
        <w:t xml:space="preserve">В ходе реализации планирования внеурочной деятельности учащиеся 10-11 классов получают практические навыки, необходимые для жизни, формируют собственное мнение, развивают свою коммуникативную культуру. </w:t>
      </w:r>
    </w:p>
    <w:p w:rsidR="00C77DA6" w:rsidRPr="00C77DA6" w:rsidRDefault="00C77DA6" w:rsidP="00C77DA6">
      <w:pPr>
        <w:suppressAutoHyphens w:val="0"/>
        <w:autoSpaceDE w:val="0"/>
        <w:autoSpaceDN w:val="0"/>
        <w:adjustRightInd w:val="0"/>
        <w:spacing w:line="240" w:lineRule="auto"/>
        <w:ind w:firstLine="0"/>
        <w:rPr>
          <w:rFonts w:eastAsiaTheme="minorHAnsi"/>
          <w:color w:val="000000"/>
          <w:sz w:val="24"/>
          <w:szCs w:val="24"/>
        </w:rPr>
      </w:pPr>
      <w:r w:rsidRPr="00C77DA6">
        <w:rPr>
          <w:rFonts w:eastAsiaTheme="minorHAnsi"/>
          <w:color w:val="000000"/>
          <w:sz w:val="24"/>
          <w:szCs w:val="24"/>
        </w:rPr>
        <w:t xml:space="preserve">Обучающиеся 10-11 классов ориентированы на: </w:t>
      </w:r>
    </w:p>
    <w:p w:rsidR="00C77DA6" w:rsidRPr="00C77DA6" w:rsidRDefault="00C77DA6" w:rsidP="00C77DA6">
      <w:pPr>
        <w:numPr>
          <w:ilvl w:val="0"/>
          <w:numId w:val="2"/>
        </w:numPr>
        <w:suppressAutoHyphens w:val="0"/>
        <w:autoSpaceDE w:val="0"/>
        <w:autoSpaceDN w:val="0"/>
        <w:adjustRightInd w:val="0"/>
        <w:spacing w:after="36" w:line="240" w:lineRule="auto"/>
        <w:contextualSpacing/>
        <w:rPr>
          <w:rFonts w:eastAsiaTheme="minorHAnsi"/>
          <w:color w:val="000000"/>
          <w:sz w:val="24"/>
          <w:szCs w:val="24"/>
        </w:rPr>
      </w:pPr>
      <w:r w:rsidRPr="00C77DA6">
        <w:rPr>
          <w:rFonts w:eastAsiaTheme="minorHAnsi"/>
          <w:color w:val="000000"/>
          <w:sz w:val="24"/>
          <w:szCs w:val="24"/>
        </w:rPr>
        <w:t xml:space="preserve">формирование положительного отношения к базовым общественным ценностям; </w:t>
      </w:r>
    </w:p>
    <w:p w:rsidR="00C77DA6" w:rsidRPr="00C77DA6" w:rsidRDefault="00C77DA6" w:rsidP="00C77DA6">
      <w:pPr>
        <w:numPr>
          <w:ilvl w:val="0"/>
          <w:numId w:val="2"/>
        </w:numPr>
        <w:suppressAutoHyphens w:val="0"/>
        <w:autoSpaceDE w:val="0"/>
        <w:autoSpaceDN w:val="0"/>
        <w:adjustRightInd w:val="0"/>
        <w:spacing w:after="36" w:line="240" w:lineRule="auto"/>
        <w:contextualSpacing/>
        <w:rPr>
          <w:rFonts w:eastAsiaTheme="minorHAnsi"/>
          <w:color w:val="000000"/>
          <w:sz w:val="24"/>
          <w:szCs w:val="24"/>
        </w:rPr>
      </w:pPr>
      <w:r w:rsidRPr="00C77DA6">
        <w:rPr>
          <w:rFonts w:eastAsiaTheme="minorHAnsi"/>
          <w:color w:val="000000"/>
          <w:sz w:val="24"/>
          <w:szCs w:val="24"/>
        </w:rPr>
        <w:t xml:space="preserve">приобретение школьниками опыта приобретение учащимися социального опыта; </w:t>
      </w:r>
    </w:p>
    <w:p w:rsidR="00C77DA6" w:rsidRPr="00C77DA6" w:rsidRDefault="00C77DA6" w:rsidP="00C77DA6">
      <w:pPr>
        <w:numPr>
          <w:ilvl w:val="0"/>
          <w:numId w:val="2"/>
        </w:numPr>
        <w:suppressAutoHyphens w:val="0"/>
        <w:autoSpaceDE w:val="0"/>
        <w:autoSpaceDN w:val="0"/>
        <w:adjustRightInd w:val="0"/>
        <w:spacing w:line="240" w:lineRule="auto"/>
        <w:contextualSpacing/>
        <w:rPr>
          <w:rFonts w:eastAsiaTheme="minorHAnsi"/>
          <w:color w:val="000000"/>
          <w:sz w:val="24"/>
          <w:szCs w:val="24"/>
        </w:rPr>
      </w:pPr>
      <w:r w:rsidRPr="00C77DA6">
        <w:rPr>
          <w:rFonts w:eastAsiaTheme="minorHAnsi"/>
          <w:color w:val="000000"/>
          <w:sz w:val="24"/>
          <w:szCs w:val="24"/>
        </w:rPr>
        <w:t xml:space="preserve">самостоятельного общественного действия. </w:t>
      </w:r>
    </w:p>
    <w:p w:rsidR="00C77DA6" w:rsidRPr="00C77DA6" w:rsidRDefault="00C77DA6" w:rsidP="00C77DA6">
      <w:pPr>
        <w:suppressAutoHyphens w:val="0"/>
        <w:autoSpaceDE w:val="0"/>
        <w:autoSpaceDN w:val="0"/>
        <w:adjustRightInd w:val="0"/>
        <w:spacing w:line="240" w:lineRule="auto"/>
        <w:ind w:left="720" w:firstLine="0"/>
        <w:contextualSpacing/>
        <w:rPr>
          <w:rFonts w:eastAsiaTheme="minorHAnsi"/>
          <w:color w:val="000000"/>
          <w:sz w:val="24"/>
          <w:szCs w:val="24"/>
        </w:rPr>
      </w:pPr>
    </w:p>
    <w:p w:rsidR="00C77DA6" w:rsidRPr="00C77DA6" w:rsidRDefault="00C77DA6" w:rsidP="00C77DA6">
      <w:pPr>
        <w:spacing w:line="240" w:lineRule="auto"/>
        <w:jc w:val="center"/>
        <w:rPr>
          <w:b/>
          <w:bCs/>
          <w:sz w:val="24"/>
          <w:szCs w:val="24"/>
        </w:rPr>
      </w:pPr>
      <w:r w:rsidRPr="00C77DA6">
        <w:rPr>
          <w:b/>
          <w:bCs/>
          <w:sz w:val="24"/>
          <w:szCs w:val="24"/>
        </w:rPr>
        <w:t>Содержание плана внеурочной деятельности</w:t>
      </w:r>
    </w:p>
    <w:p w:rsidR="00C77DA6" w:rsidRPr="00C77DA6" w:rsidRDefault="00C77DA6" w:rsidP="00C77DA6">
      <w:pPr>
        <w:spacing w:line="240" w:lineRule="auto"/>
        <w:rPr>
          <w:sz w:val="24"/>
          <w:szCs w:val="24"/>
        </w:rPr>
      </w:pPr>
      <w:r w:rsidRPr="00C77DA6">
        <w:rPr>
          <w:sz w:val="24"/>
          <w:szCs w:val="24"/>
        </w:rPr>
        <w:t>Количество часов, выделяемых на внеурочную деятельность, за два года обучения на этапе средней школы составляет 300 часов.</w:t>
      </w:r>
      <w:r w:rsidRPr="00C77DA6">
        <w:rPr>
          <w:sz w:val="24"/>
          <w:szCs w:val="24"/>
          <w:vertAlign w:val="superscript"/>
        </w:rPr>
        <w:t xml:space="preserve"> </w:t>
      </w:r>
      <w:r w:rsidRPr="00C77DA6">
        <w:rPr>
          <w:sz w:val="24"/>
          <w:szCs w:val="24"/>
        </w:rP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(в поездках, конкурсах, соревнованиях и т.д.).</w:t>
      </w:r>
    </w:p>
    <w:p w:rsidR="00C77DA6" w:rsidRPr="00C77DA6" w:rsidRDefault="00C77DA6" w:rsidP="00C77DA6">
      <w:pPr>
        <w:spacing w:line="240" w:lineRule="auto"/>
        <w:rPr>
          <w:sz w:val="24"/>
          <w:szCs w:val="24"/>
        </w:rPr>
      </w:pPr>
    </w:p>
    <w:p w:rsidR="00C77DA6" w:rsidRPr="00C77DA6" w:rsidRDefault="00C77DA6" w:rsidP="00C77DA6">
      <w:pPr>
        <w:spacing w:line="240" w:lineRule="auto"/>
        <w:ind w:firstLine="0"/>
        <w:jc w:val="center"/>
        <w:rPr>
          <w:sz w:val="24"/>
          <w:szCs w:val="24"/>
          <w:shd w:val="clear" w:color="auto" w:fill="FFFFFF"/>
        </w:rPr>
      </w:pPr>
      <w:r w:rsidRPr="00C77DA6">
        <w:rPr>
          <w:b/>
          <w:bCs/>
          <w:sz w:val="24"/>
          <w:szCs w:val="24"/>
        </w:rPr>
        <w:t>План внеурочной деятельности МБОУ « СОШ №47»</w:t>
      </w:r>
    </w:p>
    <w:tbl>
      <w:tblPr>
        <w:tblW w:w="9645" w:type="dxa"/>
        <w:tblLayout w:type="fixed"/>
        <w:tblCellMar>
          <w:left w:w="10" w:type="dxa"/>
          <w:right w:w="10" w:type="dxa"/>
        </w:tblCellMar>
        <w:tblLook w:val="04A0" w:firstRow="1" w:lastRow="0" w:firstColumn="1" w:lastColumn="0" w:noHBand="0" w:noVBand="1"/>
      </w:tblPr>
      <w:tblGrid>
        <w:gridCol w:w="2182"/>
        <w:gridCol w:w="1984"/>
        <w:gridCol w:w="2272"/>
        <w:gridCol w:w="2270"/>
        <w:gridCol w:w="937"/>
      </w:tblGrid>
      <w:tr w:rsidR="00C77DA6" w:rsidRPr="00C77DA6" w:rsidTr="00B12A28">
        <w:tc>
          <w:tcPr>
            <w:tcW w:w="2182"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C77DA6" w:rsidRPr="00C77DA6" w:rsidRDefault="00C77DA6" w:rsidP="00C77DA6">
            <w:pPr>
              <w:spacing w:line="240" w:lineRule="auto"/>
              <w:ind w:firstLine="0"/>
              <w:jc w:val="center"/>
              <w:rPr>
                <w:sz w:val="24"/>
                <w:szCs w:val="24"/>
              </w:rPr>
            </w:pPr>
          </w:p>
        </w:tc>
        <w:tc>
          <w:tcPr>
            <w:tcW w:w="198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Жизнь ученических сообществ</w:t>
            </w:r>
          </w:p>
        </w:tc>
        <w:tc>
          <w:tcPr>
            <w:tcW w:w="227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Внеурочная деятельность по предметам школьной программы</w:t>
            </w:r>
          </w:p>
        </w:tc>
        <w:tc>
          <w:tcPr>
            <w:tcW w:w="227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Воспитательные мероприятия</w:t>
            </w:r>
          </w:p>
        </w:tc>
        <w:tc>
          <w:tcPr>
            <w:tcW w:w="93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Всего</w:t>
            </w:r>
          </w:p>
          <w:p w:rsidR="00C77DA6" w:rsidRPr="00C77DA6" w:rsidRDefault="00C77DA6" w:rsidP="00C77DA6">
            <w:pPr>
              <w:spacing w:line="240" w:lineRule="auto"/>
              <w:ind w:firstLine="0"/>
              <w:jc w:val="center"/>
              <w:rPr>
                <w:b/>
                <w:sz w:val="24"/>
                <w:szCs w:val="24"/>
              </w:rPr>
            </w:pPr>
            <w:r w:rsidRPr="00C77DA6">
              <w:rPr>
                <w:b/>
                <w:sz w:val="24"/>
                <w:szCs w:val="24"/>
              </w:rPr>
              <w:t>часов</w:t>
            </w:r>
          </w:p>
        </w:tc>
      </w:tr>
      <w:tr w:rsidR="00C77DA6" w:rsidRPr="00C77DA6" w:rsidTr="00B12A28">
        <w:tc>
          <w:tcPr>
            <w:tcW w:w="2182" w:type="dxa"/>
            <w:tcBorders>
              <w:top w:val="nil"/>
              <w:left w:val="single" w:sz="2" w:space="0" w:color="000000"/>
              <w:bottom w:val="single" w:sz="2" w:space="0" w:color="000000"/>
              <w:right w:val="nil"/>
            </w:tcBorders>
            <w:tcMar>
              <w:top w:w="55" w:type="dxa"/>
              <w:left w:w="55" w:type="dxa"/>
              <w:bottom w:w="55" w:type="dxa"/>
              <w:right w:w="55" w:type="dxa"/>
            </w:tcMar>
          </w:tcPr>
          <w:p w:rsidR="00C77DA6" w:rsidRPr="00C77DA6" w:rsidRDefault="00C77DA6" w:rsidP="00C77DA6">
            <w:pPr>
              <w:spacing w:line="240" w:lineRule="auto"/>
              <w:ind w:firstLine="0"/>
              <w:rPr>
                <w:sz w:val="24"/>
                <w:szCs w:val="24"/>
              </w:rPr>
            </w:pPr>
          </w:p>
        </w:tc>
        <w:tc>
          <w:tcPr>
            <w:tcW w:w="6526" w:type="dxa"/>
            <w:gridSpan w:val="3"/>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10-й класс</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77DA6" w:rsidRPr="00C77DA6" w:rsidRDefault="00C77DA6" w:rsidP="00C77DA6">
            <w:pPr>
              <w:spacing w:line="240" w:lineRule="auto"/>
              <w:ind w:firstLine="0"/>
              <w:jc w:val="center"/>
              <w:rPr>
                <w:sz w:val="24"/>
                <w:szCs w:val="24"/>
              </w:rPr>
            </w:pPr>
          </w:p>
        </w:tc>
      </w:tr>
      <w:tr w:rsidR="00C77DA6" w:rsidRPr="00C77DA6" w:rsidTr="00B12A28">
        <w:tc>
          <w:tcPr>
            <w:tcW w:w="2182" w:type="dxa"/>
            <w:vMerge w:val="restart"/>
            <w:tcBorders>
              <w:top w:val="nil"/>
              <w:left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rPr>
                <w:sz w:val="24"/>
                <w:szCs w:val="24"/>
              </w:rPr>
            </w:pPr>
            <w:r w:rsidRPr="00C77DA6">
              <w:rPr>
                <w:sz w:val="24"/>
                <w:szCs w:val="24"/>
              </w:rPr>
              <w:t>1-е полугодие, осенние</w:t>
            </w:r>
            <w:r w:rsidR="009279EB">
              <w:rPr>
                <w:sz w:val="24"/>
                <w:szCs w:val="24"/>
              </w:rPr>
              <w:t xml:space="preserve">, зимние </w:t>
            </w:r>
            <w:r w:rsidRPr="00C77DA6">
              <w:rPr>
                <w:sz w:val="24"/>
                <w:szCs w:val="24"/>
              </w:rPr>
              <w:t xml:space="preserve"> каникулы</w:t>
            </w: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10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30</w:t>
            </w: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10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50</w:t>
            </w:r>
          </w:p>
        </w:tc>
      </w:tr>
      <w:tr w:rsidR="00C77DA6" w:rsidRPr="00C77DA6" w:rsidTr="00B12A28">
        <w:tc>
          <w:tcPr>
            <w:tcW w:w="2182" w:type="dxa"/>
            <w:vMerge/>
            <w:tcBorders>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rPr>
                <w:sz w:val="24"/>
                <w:szCs w:val="24"/>
              </w:rPr>
            </w:pP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20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tcPr>
          <w:p w:rsidR="00C77DA6" w:rsidRPr="00C77DA6" w:rsidRDefault="00C77DA6" w:rsidP="00C77DA6">
            <w:pPr>
              <w:spacing w:line="240" w:lineRule="auto"/>
              <w:ind w:firstLine="0"/>
              <w:jc w:val="center"/>
              <w:rPr>
                <w:sz w:val="24"/>
                <w:szCs w:val="24"/>
              </w:rPr>
            </w:pP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20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40</w:t>
            </w:r>
          </w:p>
        </w:tc>
      </w:tr>
      <w:tr w:rsidR="00C77DA6" w:rsidRPr="00C77DA6" w:rsidTr="00B12A28">
        <w:tc>
          <w:tcPr>
            <w:tcW w:w="2182" w:type="dxa"/>
            <w:vMerge w:val="restart"/>
            <w:tcBorders>
              <w:top w:val="nil"/>
              <w:left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rPr>
                <w:sz w:val="24"/>
                <w:szCs w:val="24"/>
              </w:rPr>
            </w:pPr>
            <w:r w:rsidRPr="00C77DA6">
              <w:rPr>
                <w:sz w:val="24"/>
                <w:szCs w:val="24"/>
              </w:rPr>
              <w:t>2-е полугодие,</w:t>
            </w:r>
            <w:r w:rsidR="009279EB">
              <w:rPr>
                <w:sz w:val="24"/>
                <w:szCs w:val="24"/>
              </w:rPr>
              <w:t xml:space="preserve"> весенние </w:t>
            </w:r>
          </w:p>
          <w:p w:rsidR="00C77DA6" w:rsidRPr="00C77DA6" w:rsidRDefault="00C77DA6" w:rsidP="00C77DA6">
            <w:pPr>
              <w:spacing w:line="240" w:lineRule="auto"/>
              <w:ind w:firstLine="0"/>
              <w:rPr>
                <w:sz w:val="24"/>
                <w:szCs w:val="24"/>
              </w:rPr>
            </w:pPr>
            <w:r w:rsidRPr="00C77DA6">
              <w:rPr>
                <w:sz w:val="24"/>
                <w:szCs w:val="24"/>
              </w:rPr>
              <w:t>летние каникулы</w:t>
            </w: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10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30</w:t>
            </w: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10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50</w:t>
            </w:r>
          </w:p>
        </w:tc>
      </w:tr>
      <w:tr w:rsidR="00C77DA6" w:rsidRPr="00C77DA6" w:rsidTr="00B12A28">
        <w:tc>
          <w:tcPr>
            <w:tcW w:w="2182" w:type="dxa"/>
            <w:vMerge/>
            <w:tcBorders>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rPr>
                <w:sz w:val="24"/>
                <w:szCs w:val="24"/>
              </w:rPr>
            </w:pP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20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tcPr>
          <w:p w:rsidR="00C77DA6" w:rsidRPr="00C77DA6" w:rsidRDefault="00C77DA6" w:rsidP="00C77DA6">
            <w:pPr>
              <w:spacing w:line="240" w:lineRule="auto"/>
              <w:ind w:firstLine="0"/>
              <w:jc w:val="center"/>
              <w:rPr>
                <w:sz w:val="24"/>
                <w:szCs w:val="24"/>
              </w:rPr>
            </w:pP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20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40</w:t>
            </w:r>
          </w:p>
        </w:tc>
      </w:tr>
      <w:tr w:rsidR="00C77DA6" w:rsidRPr="00C77DA6" w:rsidTr="00B12A28">
        <w:tc>
          <w:tcPr>
            <w:tcW w:w="2182"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C77DA6" w:rsidRPr="00C77DA6" w:rsidRDefault="00C77DA6" w:rsidP="00C77DA6">
            <w:pPr>
              <w:spacing w:line="240" w:lineRule="auto"/>
              <w:ind w:firstLine="0"/>
              <w:rPr>
                <w:sz w:val="24"/>
                <w:szCs w:val="24"/>
              </w:rPr>
            </w:pPr>
            <w:r w:rsidRPr="00C77DA6">
              <w:rPr>
                <w:sz w:val="24"/>
                <w:szCs w:val="24"/>
              </w:rPr>
              <w:t>ИТОГО</w:t>
            </w:r>
          </w:p>
        </w:tc>
        <w:tc>
          <w:tcPr>
            <w:tcW w:w="1984"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60</w:t>
            </w:r>
          </w:p>
        </w:tc>
        <w:tc>
          <w:tcPr>
            <w:tcW w:w="2272"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60</w:t>
            </w:r>
          </w:p>
        </w:tc>
        <w:tc>
          <w:tcPr>
            <w:tcW w:w="2270"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60</w:t>
            </w:r>
          </w:p>
        </w:tc>
        <w:tc>
          <w:tcPr>
            <w:tcW w:w="937" w:type="dxa"/>
            <w:tcBorders>
              <w:top w:val="nil"/>
              <w:left w:val="single" w:sz="2" w:space="0" w:color="000000"/>
              <w:bottom w:val="single" w:sz="2" w:space="0" w:color="000000"/>
              <w:right w:val="single" w:sz="2" w:space="0" w:color="000000"/>
            </w:tcBorders>
            <w:shd w:val="clear" w:color="auto" w:fill="auto"/>
            <w:tcMar>
              <w:top w:w="55" w:type="dxa"/>
              <w:left w:w="55" w:type="dxa"/>
              <w:bottom w:w="55" w:type="dxa"/>
              <w:right w:w="55" w:type="dxa"/>
            </w:tcMar>
            <w:hideMark/>
          </w:tcPr>
          <w:p w:rsidR="00C77DA6" w:rsidRPr="00C77DA6" w:rsidRDefault="00C77DA6" w:rsidP="00C77DA6">
            <w:pPr>
              <w:spacing w:line="240" w:lineRule="auto"/>
              <w:ind w:firstLine="0"/>
              <w:jc w:val="center"/>
              <w:rPr>
                <w:sz w:val="24"/>
                <w:szCs w:val="24"/>
              </w:rPr>
            </w:pPr>
            <w:r w:rsidRPr="00C77DA6">
              <w:rPr>
                <w:sz w:val="24"/>
                <w:szCs w:val="24"/>
              </w:rPr>
              <w:t>180</w:t>
            </w:r>
          </w:p>
        </w:tc>
      </w:tr>
      <w:tr w:rsidR="00C77DA6" w:rsidRPr="00C77DA6" w:rsidTr="00B12A28">
        <w:tc>
          <w:tcPr>
            <w:tcW w:w="2182" w:type="dxa"/>
            <w:tcBorders>
              <w:top w:val="nil"/>
              <w:left w:val="single" w:sz="2" w:space="0" w:color="000000"/>
              <w:bottom w:val="single" w:sz="2" w:space="0" w:color="000000"/>
              <w:right w:val="nil"/>
            </w:tcBorders>
            <w:tcMar>
              <w:top w:w="55" w:type="dxa"/>
              <w:left w:w="55" w:type="dxa"/>
              <w:bottom w:w="55" w:type="dxa"/>
              <w:right w:w="55" w:type="dxa"/>
            </w:tcMar>
          </w:tcPr>
          <w:p w:rsidR="00C77DA6" w:rsidRPr="00C77DA6" w:rsidRDefault="00C77DA6" w:rsidP="00C77DA6">
            <w:pPr>
              <w:spacing w:line="240" w:lineRule="auto"/>
              <w:ind w:firstLine="0"/>
              <w:rPr>
                <w:sz w:val="24"/>
                <w:szCs w:val="24"/>
              </w:rPr>
            </w:pPr>
          </w:p>
        </w:tc>
        <w:tc>
          <w:tcPr>
            <w:tcW w:w="6526" w:type="dxa"/>
            <w:gridSpan w:val="3"/>
            <w:tcBorders>
              <w:top w:val="nil"/>
              <w:left w:val="single" w:sz="2" w:space="0" w:color="000000"/>
              <w:bottom w:val="single" w:sz="2" w:space="0" w:color="000000"/>
              <w:right w:val="nil"/>
            </w:tcBorders>
            <w:tcMar>
              <w:top w:w="55" w:type="dxa"/>
              <w:left w:w="55" w:type="dxa"/>
              <w:bottom w:w="55" w:type="dxa"/>
              <w:right w:w="55" w:type="dxa"/>
            </w:tcMar>
            <w:hideMark/>
          </w:tcPr>
          <w:p w:rsidR="00C77DA6" w:rsidRPr="00C77DA6" w:rsidRDefault="00C77DA6" w:rsidP="00C77DA6">
            <w:pPr>
              <w:spacing w:line="240" w:lineRule="auto"/>
              <w:ind w:firstLine="0"/>
              <w:jc w:val="center"/>
              <w:rPr>
                <w:b/>
                <w:sz w:val="24"/>
                <w:szCs w:val="24"/>
              </w:rPr>
            </w:pPr>
            <w:r w:rsidRPr="00C77DA6">
              <w:rPr>
                <w:b/>
                <w:sz w:val="24"/>
                <w:szCs w:val="24"/>
              </w:rPr>
              <w:t>11-й класс</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77DA6" w:rsidRPr="00C77DA6" w:rsidRDefault="00C77DA6" w:rsidP="00C77DA6">
            <w:pPr>
              <w:spacing w:line="240" w:lineRule="auto"/>
              <w:ind w:firstLine="0"/>
              <w:jc w:val="center"/>
              <w:rPr>
                <w:b/>
                <w:sz w:val="24"/>
                <w:szCs w:val="24"/>
              </w:rPr>
            </w:pPr>
          </w:p>
        </w:tc>
      </w:tr>
      <w:tr w:rsidR="009279EB" w:rsidRPr="00C77DA6" w:rsidTr="00B12A28">
        <w:trPr>
          <w:trHeight w:val="340"/>
        </w:trPr>
        <w:tc>
          <w:tcPr>
            <w:tcW w:w="2182" w:type="dxa"/>
            <w:vMerge w:val="restart"/>
            <w:tcBorders>
              <w:top w:val="nil"/>
              <w:left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rPr>
                <w:sz w:val="24"/>
                <w:szCs w:val="24"/>
              </w:rPr>
            </w:pPr>
            <w:r w:rsidRPr="00C77DA6">
              <w:rPr>
                <w:sz w:val="24"/>
                <w:szCs w:val="24"/>
              </w:rPr>
              <w:t>1-е полугодие, осенние</w:t>
            </w:r>
            <w:r>
              <w:rPr>
                <w:sz w:val="24"/>
                <w:szCs w:val="24"/>
              </w:rPr>
              <w:t xml:space="preserve">, зимние </w:t>
            </w:r>
            <w:r w:rsidRPr="00C77DA6">
              <w:rPr>
                <w:sz w:val="24"/>
                <w:szCs w:val="24"/>
              </w:rPr>
              <w:t xml:space="preserve"> каникулы</w:t>
            </w:r>
          </w:p>
        </w:tc>
        <w:tc>
          <w:tcPr>
            <w:tcW w:w="1984"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jc w:val="center"/>
              <w:rPr>
                <w:sz w:val="24"/>
                <w:szCs w:val="24"/>
              </w:rPr>
            </w:pPr>
            <w:r w:rsidRPr="00C77DA6">
              <w:rPr>
                <w:sz w:val="24"/>
                <w:szCs w:val="24"/>
              </w:rPr>
              <w:t>10</w:t>
            </w:r>
          </w:p>
          <w:p w:rsidR="009279EB" w:rsidRPr="00C77DA6" w:rsidRDefault="009279EB" w:rsidP="009279EB">
            <w:pPr>
              <w:spacing w:line="240" w:lineRule="auto"/>
              <w:ind w:firstLine="0"/>
              <w:jc w:val="center"/>
              <w:rPr>
                <w:sz w:val="24"/>
                <w:szCs w:val="24"/>
              </w:rPr>
            </w:pPr>
          </w:p>
        </w:tc>
        <w:tc>
          <w:tcPr>
            <w:tcW w:w="2272"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30</w:t>
            </w: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50</w:t>
            </w:r>
          </w:p>
        </w:tc>
      </w:tr>
      <w:tr w:rsidR="009279EB" w:rsidRPr="00C77DA6" w:rsidTr="00B12A28">
        <w:tc>
          <w:tcPr>
            <w:tcW w:w="2182" w:type="dxa"/>
            <w:vMerge/>
            <w:tcBorders>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rPr>
                <w:sz w:val="24"/>
                <w:szCs w:val="24"/>
              </w:rPr>
            </w:pP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20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jc w:val="center"/>
              <w:rPr>
                <w:sz w:val="24"/>
                <w:szCs w:val="24"/>
              </w:rPr>
            </w:pP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30</w:t>
            </w:r>
          </w:p>
        </w:tc>
      </w:tr>
      <w:tr w:rsidR="009279EB" w:rsidRPr="00C77DA6" w:rsidTr="00B12A28">
        <w:tc>
          <w:tcPr>
            <w:tcW w:w="2182" w:type="dxa"/>
            <w:vMerge w:val="restart"/>
            <w:tcBorders>
              <w:top w:val="nil"/>
              <w:left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rPr>
                <w:sz w:val="24"/>
                <w:szCs w:val="24"/>
              </w:rPr>
            </w:pPr>
            <w:r w:rsidRPr="00C77DA6">
              <w:rPr>
                <w:sz w:val="24"/>
                <w:szCs w:val="24"/>
              </w:rPr>
              <w:t>2-е полугодие,</w:t>
            </w:r>
            <w:r>
              <w:rPr>
                <w:sz w:val="24"/>
                <w:szCs w:val="24"/>
              </w:rPr>
              <w:t xml:space="preserve"> весенние </w:t>
            </w:r>
          </w:p>
          <w:p w:rsidR="009279EB" w:rsidRPr="00C77DA6" w:rsidRDefault="009279EB" w:rsidP="009279EB">
            <w:pPr>
              <w:spacing w:line="240" w:lineRule="auto"/>
              <w:ind w:firstLine="0"/>
              <w:rPr>
                <w:sz w:val="24"/>
                <w:szCs w:val="24"/>
              </w:rPr>
            </w:pPr>
            <w:r w:rsidRPr="00C77DA6">
              <w:rPr>
                <w:sz w:val="24"/>
                <w:szCs w:val="24"/>
              </w:rPr>
              <w:t>летние каникулы</w:t>
            </w:r>
          </w:p>
        </w:tc>
        <w:tc>
          <w:tcPr>
            <w:tcW w:w="1984"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2272"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2270"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jc w:val="center"/>
              <w:rPr>
                <w:sz w:val="24"/>
                <w:szCs w:val="24"/>
              </w:rPr>
            </w:pP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20</w:t>
            </w:r>
          </w:p>
        </w:tc>
      </w:tr>
      <w:tr w:rsidR="009279EB" w:rsidRPr="00C77DA6" w:rsidTr="00AF77A2">
        <w:tc>
          <w:tcPr>
            <w:tcW w:w="2182" w:type="dxa"/>
            <w:vMerge/>
            <w:tcBorders>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rPr>
                <w:sz w:val="24"/>
                <w:szCs w:val="24"/>
              </w:rPr>
            </w:pPr>
          </w:p>
        </w:tc>
        <w:tc>
          <w:tcPr>
            <w:tcW w:w="1984"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2272"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tcPr>
          <w:p w:rsidR="009279EB" w:rsidRPr="00C77DA6" w:rsidRDefault="009279EB" w:rsidP="009279EB">
            <w:pPr>
              <w:spacing w:line="240" w:lineRule="auto"/>
              <w:ind w:firstLine="0"/>
              <w:jc w:val="center"/>
              <w:rPr>
                <w:sz w:val="24"/>
                <w:szCs w:val="24"/>
              </w:rPr>
            </w:pP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10</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20</w:t>
            </w:r>
          </w:p>
        </w:tc>
      </w:tr>
      <w:tr w:rsidR="009279EB" w:rsidRPr="00C77DA6" w:rsidTr="00B12A28">
        <w:tc>
          <w:tcPr>
            <w:tcW w:w="2182"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rPr>
                <w:sz w:val="24"/>
                <w:szCs w:val="24"/>
              </w:rPr>
            </w:pPr>
            <w:r w:rsidRPr="00C77DA6">
              <w:rPr>
                <w:sz w:val="24"/>
                <w:szCs w:val="24"/>
              </w:rPr>
              <w:t>ИТОГО</w:t>
            </w:r>
          </w:p>
        </w:tc>
        <w:tc>
          <w:tcPr>
            <w:tcW w:w="1984"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50</w:t>
            </w:r>
          </w:p>
        </w:tc>
        <w:tc>
          <w:tcPr>
            <w:tcW w:w="2272"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40</w:t>
            </w:r>
          </w:p>
        </w:tc>
        <w:tc>
          <w:tcPr>
            <w:tcW w:w="2270" w:type="dxa"/>
            <w:tcBorders>
              <w:top w:val="nil"/>
              <w:left w:val="single" w:sz="2" w:space="0" w:color="000000"/>
              <w:bottom w:val="single" w:sz="2" w:space="0" w:color="000000"/>
              <w:right w:val="nil"/>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30</w:t>
            </w:r>
          </w:p>
        </w:tc>
        <w:tc>
          <w:tcPr>
            <w:tcW w:w="937" w:type="dxa"/>
            <w:tcBorders>
              <w:top w:val="nil"/>
              <w:left w:val="single" w:sz="2" w:space="0" w:color="000000"/>
              <w:bottom w:val="single" w:sz="2" w:space="0" w:color="000000"/>
              <w:right w:val="single" w:sz="2" w:space="0" w:color="000000"/>
            </w:tcBorders>
            <w:shd w:val="clear" w:color="auto" w:fill="auto"/>
            <w:tcMar>
              <w:top w:w="55" w:type="dxa"/>
              <w:left w:w="55" w:type="dxa"/>
              <w:bottom w:w="55" w:type="dxa"/>
              <w:right w:w="55" w:type="dxa"/>
            </w:tcMar>
            <w:hideMark/>
          </w:tcPr>
          <w:p w:rsidR="009279EB" w:rsidRPr="00C77DA6" w:rsidRDefault="009279EB" w:rsidP="009279EB">
            <w:pPr>
              <w:spacing w:line="240" w:lineRule="auto"/>
              <w:ind w:firstLine="0"/>
              <w:jc w:val="center"/>
              <w:rPr>
                <w:sz w:val="24"/>
                <w:szCs w:val="24"/>
              </w:rPr>
            </w:pPr>
            <w:r w:rsidRPr="00C77DA6">
              <w:rPr>
                <w:sz w:val="24"/>
                <w:szCs w:val="24"/>
              </w:rPr>
              <w:t>120</w:t>
            </w:r>
          </w:p>
        </w:tc>
      </w:tr>
      <w:tr w:rsidR="009279EB" w:rsidRPr="00C77DA6" w:rsidTr="00B12A28">
        <w:tc>
          <w:tcPr>
            <w:tcW w:w="2182"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rPr>
                <w:sz w:val="24"/>
                <w:szCs w:val="24"/>
              </w:rPr>
            </w:pPr>
          </w:p>
        </w:tc>
        <w:tc>
          <w:tcPr>
            <w:tcW w:w="1984"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rPr>
                <w:sz w:val="24"/>
                <w:szCs w:val="24"/>
              </w:rPr>
            </w:pPr>
          </w:p>
        </w:tc>
        <w:tc>
          <w:tcPr>
            <w:tcW w:w="2272" w:type="dxa"/>
            <w:tcBorders>
              <w:top w:val="nil"/>
              <w:left w:val="single" w:sz="2" w:space="0" w:color="000000"/>
              <w:bottom w:val="single" w:sz="2" w:space="0" w:color="000000"/>
              <w:right w:val="nil"/>
            </w:tcBorders>
            <w:tcMar>
              <w:top w:w="55" w:type="dxa"/>
              <w:left w:w="55" w:type="dxa"/>
              <w:bottom w:w="55" w:type="dxa"/>
              <w:right w:w="55" w:type="dxa"/>
            </w:tcMar>
          </w:tcPr>
          <w:p w:rsidR="009279EB" w:rsidRPr="00C77DA6" w:rsidRDefault="009279EB" w:rsidP="009279EB">
            <w:pPr>
              <w:spacing w:line="240" w:lineRule="auto"/>
              <w:ind w:firstLine="0"/>
              <w:rPr>
                <w:sz w:val="24"/>
                <w:szCs w:val="24"/>
              </w:rPr>
            </w:pPr>
          </w:p>
        </w:tc>
        <w:tc>
          <w:tcPr>
            <w:tcW w:w="2270" w:type="dxa"/>
            <w:tcBorders>
              <w:top w:val="nil"/>
              <w:left w:val="single" w:sz="2" w:space="0" w:color="000000"/>
              <w:bottom w:val="single" w:sz="2" w:space="0" w:color="000000"/>
              <w:right w:val="nil"/>
            </w:tcBorders>
            <w:tcMar>
              <w:top w:w="55" w:type="dxa"/>
              <w:left w:w="55" w:type="dxa"/>
              <w:bottom w:w="55" w:type="dxa"/>
              <w:right w:w="55" w:type="dxa"/>
            </w:tcMar>
            <w:hideMark/>
          </w:tcPr>
          <w:p w:rsidR="009279EB" w:rsidRPr="00C77DA6" w:rsidRDefault="009279EB" w:rsidP="009279EB">
            <w:pPr>
              <w:spacing w:line="240" w:lineRule="auto"/>
              <w:ind w:firstLine="0"/>
              <w:rPr>
                <w:b/>
                <w:sz w:val="24"/>
                <w:szCs w:val="24"/>
              </w:rPr>
            </w:pPr>
            <w:r w:rsidRPr="00C77DA6">
              <w:rPr>
                <w:b/>
                <w:sz w:val="24"/>
                <w:szCs w:val="24"/>
              </w:rPr>
              <w:t>Всего</w:t>
            </w:r>
          </w:p>
        </w:tc>
        <w:tc>
          <w:tcPr>
            <w:tcW w:w="93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279EB" w:rsidRPr="00C77DA6" w:rsidRDefault="009279EB" w:rsidP="009279EB">
            <w:pPr>
              <w:spacing w:line="240" w:lineRule="auto"/>
              <w:ind w:firstLine="0"/>
              <w:jc w:val="center"/>
              <w:rPr>
                <w:b/>
                <w:sz w:val="24"/>
                <w:szCs w:val="24"/>
              </w:rPr>
            </w:pPr>
            <w:r w:rsidRPr="00C77DA6">
              <w:rPr>
                <w:b/>
                <w:sz w:val="24"/>
                <w:szCs w:val="24"/>
              </w:rPr>
              <w:t>300</w:t>
            </w:r>
          </w:p>
        </w:tc>
      </w:tr>
    </w:tbl>
    <w:p w:rsidR="00C77DA6" w:rsidRPr="00C77DA6" w:rsidRDefault="00C77DA6" w:rsidP="00C77DA6">
      <w:pPr>
        <w:spacing w:line="240" w:lineRule="auto"/>
        <w:rPr>
          <w:sz w:val="24"/>
          <w:szCs w:val="24"/>
        </w:rPr>
      </w:pPr>
      <w:r w:rsidRPr="00C77DA6">
        <w:rPr>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C77DA6" w:rsidRPr="00C77DA6" w:rsidRDefault="00C77DA6" w:rsidP="00C77DA6">
      <w:pPr>
        <w:spacing w:line="240" w:lineRule="auto"/>
        <w:rPr>
          <w:sz w:val="24"/>
          <w:szCs w:val="24"/>
        </w:rPr>
      </w:pPr>
      <w:r w:rsidRPr="00C77DA6">
        <w:rPr>
          <w:sz w:val="24"/>
          <w:szCs w:val="24"/>
        </w:rPr>
        <w:lastRenderedPageBreak/>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C77DA6" w:rsidRPr="00C77DA6" w:rsidRDefault="00C77DA6" w:rsidP="00C77DA6">
      <w:pPr>
        <w:spacing w:line="240" w:lineRule="auto"/>
        <w:rPr>
          <w:sz w:val="24"/>
          <w:szCs w:val="24"/>
          <w:shd w:val="clear" w:color="auto" w:fill="FFFFFF"/>
        </w:rPr>
      </w:pPr>
      <w:r w:rsidRPr="00C77DA6">
        <w:rPr>
          <w:sz w:val="24"/>
          <w:szCs w:val="24"/>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 </w:t>
      </w:r>
    </w:p>
    <w:p w:rsidR="00C77DA6" w:rsidRPr="00C77DA6" w:rsidRDefault="00C77DA6" w:rsidP="00C77DA6">
      <w:pPr>
        <w:spacing w:line="240" w:lineRule="auto"/>
        <w:rPr>
          <w:sz w:val="24"/>
          <w:szCs w:val="24"/>
        </w:rPr>
      </w:pPr>
      <w:r w:rsidRPr="00C77DA6">
        <w:rPr>
          <w:b/>
          <w:sz w:val="24"/>
          <w:szCs w:val="24"/>
        </w:rPr>
        <w:t xml:space="preserve">Организация жизни ученических сообществ </w:t>
      </w:r>
      <w:r w:rsidRPr="00C77DA6">
        <w:rPr>
          <w:sz w:val="24"/>
          <w:szCs w:val="24"/>
        </w:rPr>
        <w:t>происходит:</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в рамках внеурочной деятельности в ученическом классе, общешкольной внеурочной деятельности, в сфере школьного ДОО «</w:t>
      </w:r>
      <w:r w:rsidRPr="00C77DA6">
        <w:rPr>
          <w:rFonts w:eastAsiaTheme="minorHAnsi"/>
          <w:sz w:val="24"/>
          <w:szCs w:val="24"/>
          <w:u w:color="000000"/>
          <w:bdr w:val="none" w:sz="0" w:space="0" w:color="auto" w:frame="1"/>
          <w:lang w:val="en-US"/>
        </w:rPr>
        <w:t>New</w:t>
      </w:r>
      <w:r w:rsidRPr="00C77DA6">
        <w:rPr>
          <w:rFonts w:eastAsiaTheme="minorHAnsi"/>
          <w:sz w:val="24"/>
          <w:szCs w:val="24"/>
          <w:u w:color="000000"/>
          <w:bdr w:val="none" w:sz="0" w:space="0" w:color="auto" w:frame="1"/>
        </w:rPr>
        <w:t xml:space="preserve"> </w:t>
      </w:r>
      <w:r w:rsidRPr="00C77DA6">
        <w:rPr>
          <w:rFonts w:eastAsiaTheme="minorHAnsi"/>
          <w:sz w:val="24"/>
          <w:szCs w:val="24"/>
          <w:u w:color="000000"/>
          <w:bdr w:val="none" w:sz="0" w:space="0" w:color="auto" w:frame="1"/>
          <w:lang w:val="en-US"/>
        </w:rPr>
        <w:t>time</w:t>
      </w:r>
      <w:r w:rsidRPr="00C77DA6">
        <w:rPr>
          <w:rFonts w:eastAsiaTheme="minorHAnsi"/>
          <w:sz w:val="24"/>
          <w:szCs w:val="24"/>
          <w:u w:color="000000"/>
          <w:bdr w:val="none" w:sz="0" w:space="0" w:color="auto" w:frame="1"/>
          <w:lang w:val="tt-RU"/>
        </w:rPr>
        <w:t>”</w:t>
      </w:r>
      <w:r w:rsidRPr="00C77DA6">
        <w:rPr>
          <w:rFonts w:eastAsiaTheme="minorHAnsi"/>
          <w:sz w:val="24"/>
          <w:szCs w:val="24"/>
          <w:u w:color="000000"/>
          <w:bdr w:val="none" w:sz="0" w:space="0" w:color="auto" w:frame="1"/>
        </w:rPr>
        <w:t xml:space="preserve"> «Юнармия» и др. созданных в школе и за ее пределами;</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(акции «Подарок ветерану», «Возьмёмся за руки!» );</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 (акции «Зеленый лист», «Школьный двор»,  «ЗооЗабота»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 xml:space="preserve"> существование в общеобразовательной организации групп по интересам обучающихся (клубов) в различных направлениях развития личности, руководителями   могут выступать педагоги, родители, сами старшеклассники, представители общественности.</w:t>
      </w:r>
    </w:p>
    <w:p w:rsidR="00C77DA6" w:rsidRPr="00C77DA6" w:rsidRDefault="00C77DA6" w:rsidP="00C77DA6">
      <w:pPr>
        <w:spacing w:line="240" w:lineRule="auto"/>
        <w:rPr>
          <w:sz w:val="24"/>
          <w:szCs w:val="24"/>
        </w:rPr>
      </w:pPr>
      <w:r w:rsidRPr="00C77DA6">
        <w:rPr>
          <w:b/>
          <w:sz w:val="24"/>
          <w:szCs w:val="24"/>
        </w:rPr>
        <w:t xml:space="preserve">Воспитательные мероприятия </w:t>
      </w:r>
      <w:r w:rsidRPr="00C77DA6">
        <w:rPr>
          <w:sz w:val="24"/>
          <w:szCs w:val="24"/>
        </w:rPr>
        <w:t>нацелены на формирование мотивов и ценностей обучающегося в таких сферах, как:</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отношение обучающихся к себе, к своему здоровью, к познанию себя, самоопределению и самосовершенствованию (  неделя здоровья, месячник профилактики употребления ПАВ, неделя психологии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 xml:space="preserve">отношение обучающихся к России как к Родине (Отечеству)  </w:t>
      </w:r>
      <w:r w:rsidRPr="00C77DA6">
        <w:rPr>
          <w:rFonts w:eastAsia="Times New Roman"/>
          <w:sz w:val="24"/>
          <w:szCs w:val="24"/>
          <w:u w:color="000000"/>
          <w:bdr w:val="none" w:sz="0" w:space="0" w:color="auto" w:frame="1"/>
        </w:rPr>
        <w:t xml:space="preserve"> Вахта Памяти, месячник патриотического воспитания, дни воинской славы, военно-спортивная игра «Зарница» и др.</w:t>
      </w:r>
      <w:r w:rsidRPr="00C77DA6">
        <w:rPr>
          <w:rFonts w:eastAsiaTheme="minorHAnsi"/>
          <w:sz w:val="24"/>
          <w:szCs w:val="24"/>
          <w:u w:color="000000"/>
          <w:bdr w:val="none" w:sz="0" w:space="0" w:color="auto" w:frame="1"/>
        </w:rPr>
        <w:t>);</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отношения обучающихся с окружающими людьми (театрализованные представления, спектакли, дни самоуправления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отношение обучающихся к семье и родителям (день семьи, выставки семейного творчества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отношение обучающихся к закону, государству и к гражданскому обществу (дни правовых знаний, день Конституции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отношение обучающихся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C77DA6" w:rsidRPr="00C77DA6" w:rsidRDefault="00C77DA6" w:rsidP="00C77DA6">
      <w:pPr>
        <w:numPr>
          <w:ilvl w:val="0"/>
          <w:numId w:val="1"/>
        </w:numPr>
        <w:spacing w:line="240" w:lineRule="auto"/>
        <w:ind w:left="0" w:firstLine="284"/>
        <w:rPr>
          <w:rFonts w:eastAsiaTheme="minorHAnsi"/>
          <w:sz w:val="24"/>
          <w:szCs w:val="24"/>
          <w:u w:color="000000"/>
          <w:bdr w:val="none" w:sz="0" w:space="0" w:color="auto" w:frame="1"/>
        </w:rPr>
      </w:pPr>
      <w:r w:rsidRPr="00C77DA6">
        <w:rPr>
          <w:rFonts w:eastAsiaTheme="minorHAnsi"/>
          <w:sz w:val="24"/>
          <w:szCs w:val="24"/>
          <w:u w:color="000000"/>
          <w:bdr w:val="none" w:sz="0" w:space="0" w:color="auto" w:frame="1"/>
        </w:rPr>
        <w:t>трудовые и социально-экономические отношения (дежурство по школе, классу, трудовые десанты, трудовая практика и др.).</w:t>
      </w:r>
    </w:p>
    <w:p w:rsidR="00C77DA6" w:rsidRPr="00C77DA6" w:rsidRDefault="00C77DA6" w:rsidP="00C77DA6">
      <w:pPr>
        <w:spacing w:line="240" w:lineRule="auto"/>
        <w:rPr>
          <w:sz w:val="24"/>
          <w:szCs w:val="24"/>
        </w:rPr>
      </w:pPr>
      <w:r w:rsidRPr="00C77DA6">
        <w:rPr>
          <w:sz w:val="24"/>
          <w:szCs w:val="24"/>
        </w:rPr>
        <w:t>Годовой круг традиционных дел школьного коллектива предполагает коллективно-творческие дела «Здравствуй, школа!», «Новый год!», «День матери», организуемые с активным участием старшеклассников. План воспитательных мероприятий разрабатывается педагогическим коллективом гимназии при участии родительской общественности с учетом мнения обучающихся. При подготовке и проведении воспитательных мероприятий предусматривается вовлечение в активную деятельность максимально большего числа обучающихся. Итогом деятельности классных коллективов за год является конкурс «Самый активный класс».</w:t>
      </w:r>
    </w:p>
    <w:p w:rsidR="00C77DA6" w:rsidRPr="00C77DA6" w:rsidRDefault="00C77DA6" w:rsidP="00C77DA6">
      <w:pPr>
        <w:spacing w:line="240" w:lineRule="auto"/>
        <w:ind w:firstLine="0"/>
        <w:rPr>
          <w:sz w:val="24"/>
          <w:szCs w:val="24"/>
        </w:rPr>
      </w:pPr>
    </w:p>
    <w:p w:rsidR="0079290D" w:rsidRDefault="0079290D" w:rsidP="0079290D">
      <w:pPr>
        <w:suppressAutoHyphens w:val="0"/>
        <w:autoSpaceDE w:val="0"/>
        <w:autoSpaceDN w:val="0"/>
        <w:adjustRightInd w:val="0"/>
        <w:spacing w:line="240" w:lineRule="auto"/>
        <w:ind w:left="720" w:firstLine="0"/>
        <w:jc w:val="left"/>
        <w:rPr>
          <w:rFonts w:eastAsia="Times New Roman"/>
          <w:b/>
          <w:bCs/>
          <w:szCs w:val="28"/>
          <w:lang w:eastAsia="ru-RU"/>
        </w:rPr>
      </w:pPr>
    </w:p>
    <w:p w:rsidR="0079290D" w:rsidRDefault="0079290D" w:rsidP="0079290D">
      <w:pPr>
        <w:suppressAutoHyphens w:val="0"/>
        <w:autoSpaceDE w:val="0"/>
        <w:autoSpaceDN w:val="0"/>
        <w:adjustRightInd w:val="0"/>
        <w:spacing w:line="240" w:lineRule="auto"/>
        <w:ind w:left="720" w:firstLine="0"/>
        <w:jc w:val="left"/>
        <w:rPr>
          <w:rFonts w:eastAsia="Times New Roman"/>
          <w:b/>
          <w:bCs/>
          <w:szCs w:val="28"/>
          <w:lang w:eastAsia="ru-RU"/>
        </w:rPr>
      </w:pPr>
    </w:p>
    <w:p w:rsidR="0079290D" w:rsidRDefault="0079290D" w:rsidP="0079290D">
      <w:pPr>
        <w:suppressAutoHyphens w:val="0"/>
        <w:autoSpaceDE w:val="0"/>
        <w:autoSpaceDN w:val="0"/>
        <w:adjustRightInd w:val="0"/>
        <w:spacing w:line="240" w:lineRule="auto"/>
        <w:ind w:left="720" w:firstLine="0"/>
        <w:jc w:val="left"/>
        <w:rPr>
          <w:rFonts w:eastAsia="Times New Roman"/>
          <w:b/>
          <w:bCs/>
          <w:szCs w:val="28"/>
          <w:lang w:eastAsia="ru-RU"/>
        </w:rPr>
      </w:pPr>
    </w:p>
    <w:p w:rsidR="0079290D" w:rsidRDefault="0079290D" w:rsidP="0079290D">
      <w:pPr>
        <w:suppressAutoHyphens w:val="0"/>
        <w:autoSpaceDE w:val="0"/>
        <w:autoSpaceDN w:val="0"/>
        <w:adjustRightInd w:val="0"/>
        <w:spacing w:line="240" w:lineRule="auto"/>
        <w:ind w:left="720" w:firstLine="0"/>
        <w:jc w:val="left"/>
        <w:rPr>
          <w:rFonts w:eastAsia="Times New Roman"/>
          <w:b/>
          <w:bCs/>
          <w:szCs w:val="28"/>
          <w:lang w:eastAsia="ru-RU"/>
        </w:rPr>
      </w:pPr>
    </w:p>
    <w:p w:rsidR="0079290D" w:rsidRDefault="009279EB" w:rsidP="0079290D">
      <w:pPr>
        <w:suppressAutoHyphens w:val="0"/>
        <w:autoSpaceDE w:val="0"/>
        <w:autoSpaceDN w:val="0"/>
        <w:adjustRightInd w:val="0"/>
        <w:spacing w:line="240" w:lineRule="auto"/>
        <w:ind w:left="720" w:firstLine="0"/>
        <w:jc w:val="left"/>
        <w:rPr>
          <w:rFonts w:eastAsia="Times New Roman"/>
          <w:b/>
          <w:bCs/>
          <w:szCs w:val="28"/>
          <w:lang w:eastAsia="ru-RU"/>
        </w:rPr>
      </w:pPr>
      <w:r>
        <w:rPr>
          <w:rFonts w:eastAsia="Times New Roman"/>
          <w:b/>
          <w:bCs/>
          <w:szCs w:val="28"/>
          <w:lang w:eastAsia="ru-RU"/>
        </w:rPr>
        <w:lastRenderedPageBreak/>
        <w:t xml:space="preserve">                                                                                                      Приложение </w:t>
      </w:r>
    </w:p>
    <w:p w:rsidR="0079290D" w:rsidRDefault="0079290D" w:rsidP="0079290D">
      <w:pPr>
        <w:suppressAutoHyphens w:val="0"/>
        <w:autoSpaceDE w:val="0"/>
        <w:autoSpaceDN w:val="0"/>
        <w:adjustRightInd w:val="0"/>
        <w:spacing w:line="240" w:lineRule="auto"/>
        <w:ind w:left="720" w:firstLine="0"/>
        <w:jc w:val="center"/>
        <w:rPr>
          <w:rFonts w:eastAsia="Times New Roman"/>
          <w:b/>
          <w:bCs/>
          <w:szCs w:val="28"/>
          <w:lang w:eastAsia="ru-RU"/>
        </w:rPr>
      </w:pPr>
      <w:r w:rsidRPr="0079290D">
        <w:rPr>
          <w:rFonts w:eastAsia="Times New Roman"/>
          <w:b/>
          <w:bCs/>
          <w:szCs w:val="28"/>
          <w:lang w:eastAsia="ru-RU"/>
        </w:rPr>
        <w:t>П</w:t>
      </w:r>
      <w:r>
        <w:rPr>
          <w:rFonts w:eastAsia="Times New Roman"/>
          <w:b/>
          <w:bCs/>
          <w:szCs w:val="28"/>
          <w:lang w:val="tt-RU" w:eastAsia="ru-RU"/>
        </w:rPr>
        <w:t xml:space="preserve">рограмма </w:t>
      </w:r>
      <w:r w:rsidRPr="0079290D">
        <w:rPr>
          <w:rFonts w:eastAsia="Times New Roman"/>
          <w:b/>
          <w:bCs/>
          <w:szCs w:val="28"/>
          <w:lang w:eastAsia="ru-RU"/>
        </w:rPr>
        <w:t xml:space="preserve"> внеурочной деятельности в 10 класс</w:t>
      </w:r>
      <w:r>
        <w:rPr>
          <w:rFonts w:eastAsia="Times New Roman"/>
          <w:b/>
          <w:bCs/>
          <w:szCs w:val="28"/>
          <w:lang w:val="tt-RU" w:eastAsia="ru-RU"/>
        </w:rPr>
        <w:t>е</w:t>
      </w:r>
    </w:p>
    <w:p w:rsidR="0079290D" w:rsidRPr="0079290D" w:rsidRDefault="0079290D" w:rsidP="0079290D">
      <w:pPr>
        <w:suppressAutoHyphens w:val="0"/>
        <w:autoSpaceDE w:val="0"/>
        <w:autoSpaceDN w:val="0"/>
        <w:adjustRightInd w:val="0"/>
        <w:spacing w:line="240" w:lineRule="auto"/>
        <w:ind w:left="720" w:firstLine="0"/>
        <w:jc w:val="left"/>
        <w:rPr>
          <w:rFonts w:eastAsia="Times New Roman"/>
          <w:b/>
          <w:bCs/>
          <w:szCs w:val="28"/>
          <w:lang w:eastAsia="ru-RU"/>
        </w:rPr>
      </w:pPr>
    </w:p>
    <w:p w:rsidR="0079290D" w:rsidRPr="0079290D" w:rsidRDefault="0079290D" w:rsidP="0079290D">
      <w:pPr>
        <w:suppressAutoHyphens w:val="0"/>
        <w:autoSpaceDE w:val="0"/>
        <w:autoSpaceDN w:val="0"/>
        <w:adjustRightInd w:val="0"/>
        <w:spacing w:line="240" w:lineRule="auto"/>
        <w:ind w:firstLine="0"/>
        <w:jc w:val="left"/>
        <w:rPr>
          <w:rFonts w:eastAsia="Times New Roman"/>
          <w:b/>
          <w:bCs/>
          <w:szCs w:val="28"/>
          <w:lang w:eastAsia="ru-RU"/>
        </w:rPr>
      </w:pPr>
    </w:p>
    <w:tbl>
      <w:tblPr>
        <w:tblW w:w="10119" w:type="dxa"/>
        <w:tblInd w:w="-5" w:type="dxa"/>
        <w:tblLayout w:type="fixed"/>
        <w:tblLook w:val="04A0" w:firstRow="1" w:lastRow="0" w:firstColumn="1" w:lastColumn="0" w:noHBand="0" w:noVBand="1"/>
      </w:tblPr>
      <w:tblGrid>
        <w:gridCol w:w="2124"/>
        <w:gridCol w:w="6628"/>
        <w:gridCol w:w="1367"/>
      </w:tblGrid>
      <w:tr w:rsidR="0079290D" w:rsidRPr="009279EB" w:rsidTr="0079290D">
        <w:trPr>
          <w:gridAfter w:val="1"/>
          <w:wAfter w:w="1367" w:type="dxa"/>
          <w:trHeight w:val="276"/>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center"/>
              <w:rPr>
                <w:rFonts w:eastAsia="Times New Roman"/>
                <w:sz w:val="24"/>
                <w:szCs w:val="24"/>
                <w:lang w:val="tt-RU" w:eastAsia="ru-RU"/>
              </w:rPr>
            </w:pPr>
            <w:r w:rsidRPr="009279EB">
              <w:rPr>
                <w:rFonts w:eastAsia="Times New Roman"/>
                <w:bCs/>
                <w:sz w:val="24"/>
                <w:szCs w:val="24"/>
                <w:lang w:eastAsia="ru-RU"/>
              </w:rPr>
              <w:t>Направление развития личности</w:t>
            </w:r>
          </w:p>
        </w:tc>
        <w:tc>
          <w:tcPr>
            <w:tcW w:w="66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center"/>
              <w:rPr>
                <w:rFonts w:eastAsia="Times New Roman"/>
                <w:sz w:val="24"/>
                <w:szCs w:val="24"/>
                <w:lang w:val="tt-RU" w:eastAsia="ru-RU"/>
              </w:rPr>
            </w:pPr>
            <w:r w:rsidRPr="009279EB">
              <w:rPr>
                <w:rFonts w:eastAsia="Times New Roman"/>
                <w:bCs/>
                <w:sz w:val="24"/>
                <w:szCs w:val="24"/>
                <w:lang w:eastAsia="ru-RU"/>
              </w:rPr>
              <w:t>Наименование мероприятий</w:t>
            </w:r>
          </w:p>
        </w:tc>
      </w:tr>
      <w:tr w:rsidR="0079290D" w:rsidRPr="0079290D" w:rsidTr="0079290D">
        <w:trPr>
          <w:trHeight w:val="560"/>
        </w:trPr>
        <w:tc>
          <w:tcPr>
            <w:tcW w:w="2124" w:type="dxa"/>
            <w:vMerge/>
            <w:tcBorders>
              <w:top w:val="single" w:sz="4" w:space="0" w:color="000000"/>
              <w:left w:val="single" w:sz="4" w:space="0" w:color="000000"/>
              <w:bottom w:val="single" w:sz="4" w:space="0" w:color="000000"/>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p>
        </w:tc>
        <w:tc>
          <w:tcPr>
            <w:tcW w:w="6628" w:type="dxa"/>
            <w:vMerge/>
            <w:tcBorders>
              <w:top w:val="single" w:sz="4" w:space="0" w:color="000000"/>
              <w:left w:val="single" w:sz="4" w:space="0" w:color="000000"/>
              <w:bottom w:val="single" w:sz="4" w:space="0" w:color="000000"/>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eastAsia="ru-RU"/>
              </w:rPr>
            </w:pPr>
            <w:r w:rsidRPr="009279EB">
              <w:rPr>
                <w:rFonts w:eastAsia="Times New Roman"/>
                <w:bCs/>
                <w:sz w:val="24"/>
                <w:szCs w:val="24"/>
                <w:lang w:eastAsia="ru-RU"/>
              </w:rPr>
              <w:t>Количество часов в неделю</w:t>
            </w:r>
          </w:p>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eastAsia="ru-RU"/>
              </w:rPr>
            </w:pPr>
            <w:r w:rsidRPr="009279EB">
              <w:rPr>
                <w:rFonts w:eastAsia="Times New Roman"/>
                <w:bCs/>
                <w:sz w:val="24"/>
                <w:szCs w:val="24"/>
                <w:lang w:eastAsia="ru-RU"/>
              </w:rPr>
              <w:t>10</w:t>
            </w:r>
          </w:p>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eastAsia="ru-RU"/>
              </w:rPr>
            </w:pPr>
            <w:r w:rsidRPr="009279EB">
              <w:rPr>
                <w:rFonts w:eastAsia="Times New Roman"/>
                <w:bCs/>
                <w:sz w:val="24"/>
                <w:szCs w:val="24"/>
                <w:lang w:eastAsia="ru-RU"/>
              </w:rPr>
              <w:t>класс</w:t>
            </w:r>
          </w:p>
        </w:tc>
      </w:tr>
      <w:tr w:rsidR="0079290D" w:rsidRPr="0079290D" w:rsidTr="0079290D">
        <w:trPr>
          <w:trHeight w:val="279"/>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val="tt-RU" w:eastAsia="ru-RU"/>
              </w:rPr>
            </w:pPr>
            <w:r w:rsidRPr="009279EB">
              <w:rPr>
                <w:rFonts w:eastAsia="Times New Roman"/>
                <w:sz w:val="24"/>
                <w:szCs w:val="24"/>
                <w:lang w:val="tt-RU" w:eastAsia="ru-RU"/>
              </w:rPr>
              <w:t>Спортивно – оздоровител</w:t>
            </w:r>
            <w:r w:rsidRPr="009279EB">
              <w:rPr>
                <w:rFonts w:eastAsia="Times New Roman"/>
                <w:sz w:val="24"/>
                <w:szCs w:val="24"/>
                <w:lang w:eastAsia="ru-RU"/>
              </w:rPr>
              <w:t>ь</w:t>
            </w:r>
            <w:r w:rsidRPr="009279EB">
              <w:rPr>
                <w:rFonts w:eastAsia="Times New Roman"/>
                <w:sz w:val="24"/>
                <w:szCs w:val="24"/>
                <w:lang w:val="tt-RU" w:eastAsia="ru-RU"/>
              </w:rPr>
              <w:t>ное направление</w:t>
            </w: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9279EB" w:rsidP="0079290D">
            <w:pPr>
              <w:suppressAutoHyphens w:val="0"/>
              <w:autoSpaceDE w:val="0"/>
              <w:autoSpaceDN w:val="0"/>
              <w:adjustRightInd w:val="0"/>
              <w:spacing w:line="240" w:lineRule="auto"/>
              <w:ind w:firstLine="0"/>
              <w:jc w:val="left"/>
              <w:rPr>
                <w:rFonts w:eastAsia="Times New Roman"/>
                <w:bCs/>
                <w:sz w:val="24"/>
                <w:szCs w:val="24"/>
                <w:lang w:val="tt-RU" w:eastAsia="ru-RU"/>
              </w:rPr>
            </w:pPr>
            <w:r w:rsidRPr="009279EB">
              <w:rPr>
                <w:rFonts w:eastAsia="Times New Roman"/>
                <w:bCs/>
                <w:sz w:val="24"/>
                <w:szCs w:val="24"/>
                <w:lang w:val="tt-RU" w:eastAsia="ru-RU"/>
              </w:rPr>
              <w:t>Спортивные секции “Футбол”, “Волейбол”</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2</w:t>
            </w:r>
          </w:p>
        </w:tc>
      </w:tr>
      <w:tr w:rsidR="0079290D" w:rsidRPr="0079290D" w:rsidTr="0079290D">
        <w:trPr>
          <w:trHeight w:val="747"/>
        </w:trPr>
        <w:tc>
          <w:tcPr>
            <w:tcW w:w="2124" w:type="dxa"/>
            <w:vMerge/>
            <w:tcBorders>
              <w:top w:val="single" w:sz="4" w:space="0" w:color="000000"/>
              <w:left w:val="single" w:sz="4" w:space="0" w:color="000000"/>
              <w:bottom w:val="single" w:sz="4" w:space="0" w:color="000000"/>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p>
        </w:tc>
        <w:tc>
          <w:tcPr>
            <w:tcW w:w="6628" w:type="dxa"/>
            <w:tcBorders>
              <w:top w:val="single" w:sz="4" w:space="0" w:color="000000"/>
              <w:left w:val="single" w:sz="4" w:space="0" w:color="000000"/>
              <w:bottom w:val="nil"/>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val="tt-RU" w:eastAsia="ru-RU"/>
              </w:rPr>
            </w:pPr>
            <w:r w:rsidRPr="009279EB">
              <w:rPr>
                <w:rFonts w:eastAsia="Times New Roman"/>
                <w:bCs/>
                <w:sz w:val="24"/>
                <w:szCs w:val="24"/>
                <w:lang w:val="tt-RU" w:eastAsia="ru-RU"/>
              </w:rPr>
              <w:t>Школьные  спортивные мероприятия</w:t>
            </w:r>
          </w:p>
        </w:tc>
        <w:tc>
          <w:tcPr>
            <w:tcW w:w="1367" w:type="dxa"/>
            <w:tcBorders>
              <w:top w:val="single" w:sz="4" w:space="0" w:color="000000"/>
              <w:left w:val="single" w:sz="4" w:space="0" w:color="000000"/>
              <w:bottom w:val="nil"/>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p>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1</w:t>
            </w:r>
          </w:p>
        </w:tc>
      </w:tr>
      <w:tr w:rsidR="0079290D" w:rsidRPr="0079290D" w:rsidTr="0079290D">
        <w:trPr>
          <w:trHeight w:val="305"/>
        </w:trPr>
        <w:tc>
          <w:tcPr>
            <w:tcW w:w="2124" w:type="dxa"/>
            <w:tcBorders>
              <w:top w:val="single" w:sz="4" w:space="0" w:color="000000"/>
              <w:left w:val="single" w:sz="4" w:space="0" w:color="000000"/>
              <w:bottom w:val="nil"/>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eastAsia="ru-RU"/>
              </w:rPr>
            </w:pPr>
          </w:p>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val="tt-RU" w:eastAsia="ru-RU"/>
              </w:rPr>
            </w:pPr>
            <w:r w:rsidRPr="009279EB">
              <w:rPr>
                <w:rFonts w:eastAsia="Times New Roman"/>
                <w:sz w:val="24"/>
                <w:szCs w:val="24"/>
                <w:lang w:eastAsia="ru-RU"/>
              </w:rPr>
              <w:t>Духовно-нравственное</w:t>
            </w: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val="tt-RU" w:eastAsia="ru-RU"/>
              </w:rPr>
            </w:pPr>
            <w:r w:rsidRPr="009279EB">
              <w:rPr>
                <w:rFonts w:eastAsia="Times New Roman"/>
                <w:bCs/>
                <w:sz w:val="24"/>
                <w:szCs w:val="24"/>
                <w:lang w:eastAsia="ru-RU"/>
              </w:rPr>
              <w:t>Классные часы</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1</w:t>
            </w:r>
          </w:p>
        </w:tc>
      </w:tr>
      <w:tr w:rsidR="0079290D" w:rsidRPr="0079290D" w:rsidTr="0079290D">
        <w:trPr>
          <w:trHeight w:val="577"/>
        </w:trPr>
        <w:tc>
          <w:tcPr>
            <w:tcW w:w="2124" w:type="dxa"/>
            <w:tcBorders>
              <w:top w:val="nil"/>
              <w:left w:val="single" w:sz="4" w:space="0" w:color="000000"/>
              <w:bottom w:val="nil"/>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eastAsia="ru-RU"/>
              </w:rPr>
            </w:pP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eastAsia="ru-RU"/>
              </w:rPr>
            </w:pPr>
            <w:r w:rsidRPr="009279EB">
              <w:rPr>
                <w:rFonts w:eastAsia="Times New Roman"/>
                <w:bCs/>
                <w:sz w:val="24"/>
                <w:szCs w:val="24"/>
                <w:lang w:eastAsia="ru-RU"/>
              </w:rPr>
              <w:t>Библиотека, театры, кинотеатры, экскурсии</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1</w:t>
            </w:r>
          </w:p>
        </w:tc>
      </w:tr>
      <w:tr w:rsidR="0079290D" w:rsidRPr="0079290D" w:rsidTr="0079290D">
        <w:trPr>
          <w:trHeight w:val="257"/>
        </w:trPr>
        <w:tc>
          <w:tcPr>
            <w:tcW w:w="2124" w:type="dxa"/>
            <w:vMerge w:val="restart"/>
            <w:tcBorders>
              <w:top w:val="single" w:sz="4" w:space="0" w:color="000000"/>
              <w:left w:val="single" w:sz="4" w:space="0" w:color="000000"/>
              <w:bottom w:val="nil"/>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val="tt-RU" w:eastAsia="ru-RU"/>
              </w:rPr>
            </w:pPr>
            <w:r w:rsidRPr="009279EB">
              <w:rPr>
                <w:rFonts w:eastAsia="Times New Roman"/>
                <w:sz w:val="24"/>
                <w:szCs w:val="24"/>
                <w:lang w:eastAsia="ru-RU"/>
              </w:rPr>
              <w:t>Социальное</w:t>
            </w: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val="tt-RU" w:eastAsia="ru-RU"/>
              </w:rPr>
            </w:pPr>
            <w:r w:rsidRPr="009279EB">
              <w:rPr>
                <w:rFonts w:eastAsia="Times New Roman"/>
                <w:bCs/>
                <w:sz w:val="24"/>
                <w:szCs w:val="24"/>
                <w:lang w:eastAsia="ru-RU"/>
              </w:rPr>
              <w:t>Через классное и школьное самоуправление ДОО «New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eastAsia="ru-RU"/>
              </w:rPr>
            </w:pPr>
            <w:r w:rsidRPr="009279EB">
              <w:rPr>
                <w:rFonts w:eastAsia="Times New Roman"/>
                <w:bCs/>
                <w:sz w:val="24"/>
                <w:szCs w:val="24"/>
                <w:lang w:eastAsia="ru-RU"/>
              </w:rPr>
              <w:t>1</w:t>
            </w:r>
          </w:p>
        </w:tc>
      </w:tr>
      <w:tr w:rsidR="0079290D" w:rsidRPr="0079290D" w:rsidTr="0079290D">
        <w:trPr>
          <w:trHeight w:val="257"/>
        </w:trPr>
        <w:tc>
          <w:tcPr>
            <w:tcW w:w="2124" w:type="dxa"/>
            <w:vMerge/>
            <w:tcBorders>
              <w:top w:val="single" w:sz="4" w:space="0" w:color="000000"/>
              <w:left w:val="single" w:sz="4" w:space="0" w:color="000000"/>
              <w:bottom w:val="nil"/>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eastAsia="ru-RU"/>
              </w:rPr>
            </w:pP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9279EB" w:rsidP="0079290D">
            <w:pPr>
              <w:suppressAutoHyphens w:val="0"/>
              <w:autoSpaceDE w:val="0"/>
              <w:autoSpaceDN w:val="0"/>
              <w:adjustRightInd w:val="0"/>
              <w:spacing w:line="240" w:lineRule="auto"/>
              <w:ind w:firstLine="0"/>
              <w:jc w:val="left"/>
              <w:rPr>
                <w:rFonts w:eastAsia="Times New Roman"/>
                <w:bCs/>
                <w:sz w:val="24"/>
                <w:szCs w:val="24"/>
                <w:lang w:eastAsia="ru-RU"/>
              </w:rPr>
            </w:pPr>
            <w:r w:rsidRPr="009279EB">
              <w:rPr>
                <w:rFonts w:eastAsia="Times New Roman"/>
                <w:bCs/>
                <w:sz w:val="24"/>
                <w:szCs w:val="24"/>
                <w:lang w:eastAsia="ru-RU"/>
              </w:rPr>
              <w:t>Курс «</w:t>
            </w:r>
            <w:r w:rsidR="0079290D" w:rsidRPr="009279EB">
              <w:rPr>
                <w:rFonts w:eastAsia="Times New Roman"/>
                <w:bCs/>
                <w:sz w:val="24"/>
                <w:szCs w:val="24"/>
                <w:lang w:eastAsia="ru-RU"/>
              </w:rPr>
              <w:t>Твоя профессиональная карьера</w:t>
            </w:r>
            <w:r w:rsidRPr="009279EB">
              <w:rPr>
                <w:rFonts w:eastAsia="Times New Roman"/>
                <w:bCs/>
                <w:sz w:val="24"/>
                <w:szCs w:val="24"/>
                <w:lang w:eastAsia="ru-RU"/>
              </w:rPr>
              <w:t>»</w:t>
            </w:r>
            <w:r w:rsidR="0079290D" w:rsidRPr="009279EB">
              <w:rPr>
                <w:rFonts w:eastAsia="Times New Roman"/>
                <w:bCs/>
                <w:sz w:val="24"/>
                <w:szCs w:val="24"/>
                <w:lang w:eastAsia="ru-RU"/>
              </w:rPr>
              <w:t xml:space="preserve"> </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eastAsia="ru-RU"/>
              </w:rPr>
            </w:pPr>
            <w:r w:rsidRPr="009279EB">
              <w:rPr>
                <w:rFonts w:eastAsia="Times New Roman"/>
                <w:bCs/>
                <w:sz w:val="24"/>
                <w:szCs w:val="24"/>
                <w:lang w:eastAsia="ru-RU"/>
              </w:rPr>
              <w:t>1</w:t>
            </w:r>
          </w:p>
        </w:tc>
      </w:tr>
      <w:tr w:rsidR="0079290D" w:rsidRPr="0079290D" w:rsidTr="0079290D">
        <w:trPr>
          <w:trHeight w:val="276"/>
        </w:trPr>
        <w:tc>
          <w:tcPr>
            <w:tcW w:w="2124" w:type="dxa"/>
            <w:vMerge/>
            <w:tcBorders>
              <w:top w:val="single" w:sz="4" w:space="0" w:color="000000"/>
              <w:left w:val="single" w:sz="4" w:space="0" w:color="000000"/>
              <w:bottom w:val="nil"/>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p>
        </w:tc>
        <w:tc>
          <w:tcPr>
            <w:tcW w:w="66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eastAsia="ru-RU"/>
              </w:rPr>
            </w:pPr>
            <w:r w:rsidRPr="009279EB">
              <w:rPr>
                <w:rFonts w:eastAsia="Times New Roman"/>
                <w:bCs/>
                <w:sz w:val="24"/>
                <w:szCs w:val="24"/>
                <w:lang w:eastAsia="ru-RU"/>
              </w:rPr>
              <w:t>Социальные проекты, благотворительные акции</w:t>
            </w:r>
          </w:p>
        </w:tc>
        <w:tc>
          <w:tcPr>
            <w:tcW w:w="1367" w:type="dxa"/>
            <w:vMerge w:val="restart"/>
            <w:tcBorders>
              <w:top w:val="single" w:sz="4" w:space="0" w:color="000000"/>
              <w:left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en-US" w:eastAsia="ru-RU"/>
              </w:rPr>
            </w:pPr>
            <w:r w:rsidRPr="009279EB">
              <w:rPr>
                <w:rFonts w:eastAsia="Times New Roman"/>
                <w:bCs/>
                <w:sz w:val="24"/>
                <w:szCs w:val="24"/>
                <w:lang w:val="en-US" w:eastAsia="ru-RU"/>
              </w:rPr>
              <w:t>1</w:t>
            </w:r>
          </w:p>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p>
        </w:tc>
      </w:tr>
      <w:tr w:rsidR="0079290D" w:rsidRPr="0079290D" w:rsidTr="0079290D">
        <w:trPr>
          <w:trHeight w:val="257"/>
        </w:trPr>
        <w:tc>
          <w:tcPr>
            <w:tcW w:w="2124" w:type="dxa"/>
            <w:tcBorders>
              <w:top w:val="nil"/>
              <w:left w:val="single" w:sz="4" w:space="0" w:color="000000"/>
              <w:bottom w:val="nil"/>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eastAsia="ru-RU"/>
              </w:rPr>
            </w:pPr>
          </w:p>
        </w:tc>
        <w:tc>
          <w:tcPr>
            <w:tcW w:w="6628" w:type="dxa"/>
            <w:vMerge/>
            <w:tcBorders>
              <w:top w:val="single" w:sz="4" w:space="0" w:color="000000"/>
              <w:left w:val="single" w:sz="4" w:space="0" w:color="000000"/>
              <w:bottom w:val="single" w:sz="4" w:space="0" w:color="000000"/>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bCs/>
                <w:sz w:val="24"/>
                <w:szCs w:val="24"/>
                <w:lang w:eastAsia="ru-RU"/>
              </w:rPr>
            </w:pPr>
          </w:p>
        </w:tc>
        <w:tc>
          <w:tcPr>
            <w:tcW w:w="1367" w:type="dxa"/>
            <w:vMerge/>
            <w:tcBorders>
              <w:left w:val="single" w:sz="4" w:space="0" w:color="000000"/>
              <w:bottom w:val="single" w:sz="4" w:space="0" w:color="000000"/>
              <w:right w:val="single" w:sz="4" w:space="0" w:color="000000"/>
            </w:tcBorders>
            <w:vAlign w:val="center"/>
          </w:tcPr>
          <w:p w:rsidR="0079290D" w:rsidRPr="009279EB" w:rsidRDefault="0079290D" w:rsidP="0079290D">
            <w:pPr>
              <w:suppressAutoHyphens w:val="0"/>
              <w:spacing w:line="240" w:lineRule="auto"/>
              <w:ind w:firstLine="0"/>
              <w:jc w:val="left"/>
              <w:rPr>
                <w:rFonts w:eastAsia="Times New Roman"/>
                <w:bCs/>
                <w:sz w:val="24"/>
                <w:szCs w:val="24"/>
                <w:lang w:val="tt-RU" w:eastAsia="ru-RU"/>
              </w:rPr>
            </w:pPr>
          </w:p>
        </w:tc>
      </w:tr>
      <w:tr w:rsidR="0079290D" w:rsidRPr="0079290D" w:rsidTr="00C86D82">
        <w:trPr>
          <w:trHeight w:val="442"/>
        </w:trPr>
        <w:tc>
          <w:tcPr>
            <w:tcW w:w="2124" w:type="dxa"/>
            <w:vMerge w:val="restart"/>
            <w:tcBorders>
              <w:top w:val="single" w:sz="4" w:space="0" w:color="000000"/>
              <w:left w:val="single" w:sz="4" w:space="0" w:color="000000"/>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r w:rsidRPr="009279EB">
              <w:rPr>
                <w:rFonts w:eastAsia="Times New Roman"/>
                <w:sz w:val="24"/>
                <w:szCs w:val="24"/>
                <w:lang w:val="tt-RU" w:eastAsia="ru-RU"/>
              </w:rPr>
              <w:t>Общеинтеллектуальное</w:t>
            </w:r>
          </w:p>
        </w:tc>
        <w:tc>
          <w:tcPr>
            <w:tcW w:w="6628" w:type="dxa"/>
            <w:tcBorders>
              <w:top w:val="single" w:sz="4" w:space="0" w:color="000000"/>
              <w:left w:val="single" w:sz="4" w:space="0" w:color="000000"/>
              <w:bottom w:val="single" w:sz="4" w:space="0" w:color="000000"/>
              <w:right w:val="single" w:sz="4" w:space="0" w:color="000000"/>
            </w:tcBorders>
            <w:shd w:val="clear" w:color="auto" w:fill="FFFFFF"/>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sz w:val="24"/>
                <w:szCs w:val="24"/>
                <w:lang w:eastAsia="ru-RU"/>
              </w:rPr>
            </w:pPr>
            <w:r w:rsidRPr="009279EB">
              <w:rPr>
                <w:rFonts w:eastAsia="Times New Roman"/>
                <w:sz w:val="24"/>
                <w:szCs w:val="24"/>
                <w:lang w:eastAsia="ru-RU"/>
              </w:rPr>
              <w:t>Этапы ВСОШ, интеллектуальные конкурсы и мероприятия</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79290D" w:rsidRPr="009279EB" w:rsidRDefault="0079290D" w:rsidP="0079290D">
            <w:pPr>
              <w:suppressAutoHyphens w:val="0"/>
              <w:spacing w:line="240" w:lineRule="auto"/>
              <w:ind w:firstLine="0"/>
              <w:jc w:val="center"/>
              <w:rPr>
                <w:rFonts w:eastAsia="Times New Roman"/>
                <w:bCs/>
                <w:sz w:val="24"/>
                <w:szCs w:val="24"/>
                <w:lang w:val="tt-RU" w:eastAsia="ru-RU"/>
              </w:rPr>
            </w:pPr>
          </w:p>
          <w:p w:rsidR="0079290D" w:rsidRPr="009279EB" w:rsidRDefault="0079290D" w:rsidP="0079290D">
            <w:pPr>
              <w:suppressAutoHyphens w:val="0"/>
              <w:spacing w:line="240" w:lineRule="auto"/>
              <w:ind w:firstLine="0"/>
              <w:jc w:val="center"/>
              <w:rPr>
                <w:rFonts w:eastAsia="Times New Roman"/>
                <w:bCs/>
                <w:sz w:val="24"/>
                <w:szCs w:val="24"/>
                <w:lang w:val="tt-RU" w:eastAsia="ru-RU"/>
              </w:rPr>
            </w:pPr>
          </w:p>
          <w:p w:rsidR="0079290D" w:rsidRPr="009279EB" w:rsidRDefault="0079290D" w:rsidP="0079290D">
            <w:pPr>
              <w:suppressAutoHyphens w:val="0"/>
              <w:spacing w:line="240" w:lineRule="auto"/>
              <w:ind w:firstLine="0"/>
              <w:jc w:val="center"/>
              <w:rPr>
                <w:rFonts w:eastAsia="Times New Roman"/>
                <w:sz w:val="24"/>
                <w:szCs w:val="24"/>
                <w:lang w:eastAsia="ru-RU"/>
              </w:rPr>
            </w:pPr>
            <w:r w:rsidRPr="009279EB">
              <w:rPr>
                <w:rFonts w:eastAsia="Times New Roman"/>
                <w:bCs/>
                <w:sz w:val="24"/>
                <w:szCs w:val="24"/>
                <w:lang w:val="tt-RU" w:eastAsia="ru-RU"/>
              </w:rPr>
              <w:t>1</w:t>
            </w:r>
          </w:p>
        </w:tc>
      </w:tr>
      <w:tr w:rsidR="0079290D" w:rsidRPr="0079290D" w:rsidTr="00C86D82">
        <w:trPr>
          <w:trHeight w:val="442"/>
        </w:trPr>
        <w:tc>
          <w:tcPr>
            <w:tcW w:w="2124" w:type="dxa"/>
            <w:vMerge/>
            <w:tcBorders>
              <w:left w:val="single" w:sz="4" w:space="0" w:color="000000"/>
              <w:bottom w:val="single" w:sz="4" w:space="0" w:color="000000"/>
              <w:right w:val="single" w:sz="4" w:space="0" w:color="000000"/>
            </w:tcBorders>
            <w:vAlign w:val="center"/>
          </w:tcPr>
          <w:p w:rsidR="0079290D" w:rsidRPr="009279EB" w:rsidRDefault="0079290D" w:rsidP="0079290D">
            <w:pPr>
              <w:suppressAutoHyphens w:val="0"/>
              <w:spacing w:line="240" w:lineRule="auto"/>
              <w:ind w:firstLine="0"/>
              <w:jc w:val="left"/>
              <w:rPr>
                <w:rFonts w:eastAsia="Times New Roman"/>
                <w:sz w:val="24"/>
                <w:szCs w:val="24"/>
                <w:lang w:val="tt-RU" w:eastAsia="ru-RU"/>
              </w:rPr>
            </w:pPr>
          </w:p>
        </w:tc>
        <w:tc>
          <w:tcPr>
            <w:tcW w:w="6628" w:type="dxa"/>
            <w:tcBorders>
              <w:top w:val="single" w:sz="4" w:space="0" w:color="000000"/>
              <w:left w:val="single" w:sz="4" w:space="0" w:color="000000"/>
              <w:bottom w:val="single" w:sz="4" w:space="0" w:color="000000"/>
              <w:right w:val="single" w:sz="4" w:space="0" w:color="000000"/>
            </w:tcBorders>
            <w:shd w:val="clear" w:color="auto" w:fill="FFFFFF"/>
          </w:tcPr>
          <w:p w:rsidR="0079290D" w:rsidRPr="009279EB" w:rsidRDefault="009279EB" w:rsidP="0079290D">
            <w:pPr>
              <w:suppressAutoHyphens w:val="0"/>
              <w:autoSpaceDE w:val="0"/>
              <w:autoSpaceDN w:val="0"/>
              <w:adjustRightInd w:val="0"/>
              <w:spacing w:line="240" w:lineRule="auto"/>
              <w:ind w:firstLine="0"/>
              <w:jc w:val="left"/>
              <w:rPr>
                <w:rFonts w:eastAsia="Times New Roman"/>
                <w:sz w:val="24"/>
                <w:szCs w:val="24"/>
                <w:lang w:eastAsia="ru-RU"/>
              </w:rPr>
            </w:pPr>
            <w:r w:rsidRPr="009279EB">
              <w:rPr>
                <w:rFonts w:eastAsia="Times New Roman"/>
                <w:sz w:val="24"/>
                <w:szCs w:val="24"/>
                <w:lang w:val="tt-RU" w:eastAsia="ru-RU"/>
              </w:rPr>
              <w:t>Курс “</w:t>
            </w:r>
            <w:r w:rsidR="0079290D" w:rsidRPr="009279EB">
              <w:rPr>
                <w:rFonts w:eastAsia="Times New Roman"/>
                <w:sz w:val="24"/>
                <w:szCs w:val="24"/>
                <w:lang w:val="tt-RU" w:eastAsia="ru-RU"/>
              </w:rPr>
              <w:t>Финансовая грамотность</w:t>
            </w:r>
            <w:r w:rsidRPr="009279EB">
              <w:rPr>
                <w:rFonts w:eastAsia="Times New Roman"/>
                <w:sz w:val="24"/>
                <w:szCs w:val="24"/>
                <w:lang w:val="tt-RU" w:eastAsia="ru-RU"/>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79290D" w:rsidRPr="009279EB" w:rsidRDefault="0079290D" w:rsidP="0079290D">
            <w:pPr>
              <w:suppressAutoHyphens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0.5</w:t>
            </w:r>
          </w:p>
        </w:tc>
      </w:tr>
      <w:tr w:rsidR="0079290D" w:rsidRPr="0079290D" w:rsidTr="0079290D">
        <w:trPr>
          <w:trHeight w:val="244"/>
        </w:trPr>
        <w:tc>
          <w:tcPr>
            <w:tcW w:w="2124" w:type="dxa"/>
            <w:tcBorders>
              <w:top w:val="single" w:sz="4" w:space="0" w:color="000000"/>
              <w:left w:val="single" w:sz="4" w:space="0" w:color="000000"/>
              <w:bottom w:val="single" w:sz="4" w:space="0" w:color="auto"/>
              <w:right w:val="single" w:sz="4" w:space="0" w:color="000000"/>
            </w:tcBorders>
            <w:vAlign w:val="center"/>
            <w:hideMark/>
          </w:tcPr>
          <w:p w:rsidR="0079290D" w:rsidRPr="009279EB" w:rsidRDefault="0079290D" w:rsidP="0079290D">
            <w:pPr>
              <w:suppressAutoHyphens w:val="0"/>
              <w:spacing w:line="240" w:lineRule="auto"/>
              <w:ind w:firstLine="0"/>
              <w:jc w:val="left"/>
              <w:rPr>
                <w:rFonts w:eastAsia="Times New Roman"/>
                <w:sz w:val="24"/>
                <w:szCs w:val="24"/>
                <w:lang w:val="tt-RU" w:eastAsia="ru-RU"/>
              </w:rPr>
            </w:pPr>
            <w:r w:rsidRPr="009279EB">
              <w:rPr>
                <w:rFonts w:eastAsia="Times New Roman"/>
                <w:sz w:val="24"/>
                <w:szCs w:val="24"/>
                <w:lang w:val="tt-RU" w:eastAsia="ru-RU"/>
              </w:rPr>
              <w:t>Общекультурное</w:t>
            </w:r>
          </w:p>
        </w:tc>
        <w:tc>
          <w:tcPr>
            <w:tcW w:w="66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290D" w:rsidRPr="009279EB" w:rsidRDefault="0079290D" w:rsidP="0079290D">
            <w:pPr>
              <w:suppressAutoHyphens w:val="0"/>
              <w:autoSpaceDE w:val="0"/>
              <w:autoSpaceDN w:val="0"/>
              <w:adjustRightInd w:val="0"/>
              <w:spacing w:line="240" w:lineRule="auto"/>
              <w:ind w:firstLine="0"/>
              <w:jc w:val="left"/>
              <w:rPr>
                <w:rFonts w:eastAsia="Times New Roman"/>
                <w:bCs/>
                <w:sz w:val="24"/>
                <w:szCs w:val="24"/>
                <w:lang w:val="tt-RU" w:eastAsia="ru-RU"/>
              </w:rPr>
            </w:pPr>
            <w:r w:rsidRPr="009279EB">
              <w:rPr>
                <w:rFonts w:eastAsia="Times New Roman"/>
                <w:bCs/>
                <w:sz w:val="24"/>
                <w:szCs w:val="24"/>
                <w:lang w:val="tt-RU" w:eastAsia="ru-RU"/>
              </w:rPr>
              <w:t>КТД</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r w:rsidRPr="009279EB">
              <w:rPr>
                <w:rFonts w:eastAsia="Times New Roman"/>
                <w:bCs/>
                <w:sz w:val="24"/>
                <w:szCs w:val="24"/>
                <w:lang w:val="tt-RU" w:eastAsia="ru-RU"/>
              </w:rPr>
              <w:t>0,5</w:t>
            </w:r>
          </w:p>
          <w:p w:rsidR="0079290D" w:rsidRPr="009279EB" w:rsidRDefault="0079290D" w:rsidP="0079290D">
            <w:pPr>
              <w:suppressAutoHyphens w:val="0"/>
              <w:autoSpaceDE w:val="0"/>
              <w:autoSpaceDN w:val="0"/>
              <w:adjustRightInd w:val="0"/>
              <w:spacing w:line="240" w:lineRule="auto"/>
              <w:ind w:firstLine="0"/>
              <w:jc w:val="center"/>
              <w:rPr>
                <w:rFonts w:eastAsia="Times New Roman"/>
                <w:bCs/>
                <w:sz w:val="24"/>
                <w:szCs w:val="24"/>
                <w:lang w:val="tt-RU" w:eastAsia="ru-RU"/>
              </w:rPr>
            </w:pPr>
          </w:p>
        </w:tc>
      </w:tr>
    </w:tbl>
    <w:p w:rsidR="0079290D" w:rsidRPr="0079290D" w:rsidRDefault="0079290D" w:rsidP="0079290D">
      <w:pPr>
        <w:suppressAutoHyphens w:val="0"/>
        <w:spacing w:line="240" w:lineRule="auto"/>
        <w:ind w:firstLine="75"/>
        <w:jc w:val="left"/>
        <w:rPr>
          <w:rFonts w:eastAsia="Times New Roman"/>
          <w:sz w:val="24"/>
          <w:szCs w:val="24"/>
          <w:lang w:eastAsia="ru-RU"/>
        </w:rPr>
      </w:pPr>
    </w:p>
    <w:bookmarkEnd w:id="0"/>
    <w:bookmarkEnd w:id="1"/>
    <w:p w:rsidR="00C77DA6" w:rsidRPr="00C77DA6" w:rsidRDefault="00C77DA6" w:rsidP="00C77DA6">
      <w:pPr>
        <w:spacing w:line="240" w:lineRule="auto"/>
        <w:rPr>
          <w:sz w:val="24"/>
          <w:szCs w:val="24"/>
        </w:rPr>
      </w:pPr>
    </w:p>
    <w:sectPr w:rsidR="00C77DA6" w:rsidRPr="00C77DA6" w:rsidSect="00C77DA6">
      <w:pgSz w:w="11906" w:h="16838"/>
      <w:pgMar w:top="1134"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0E3"/>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87C62"/>
    <w:multiLevelType w:val="hybridMultilevel"/>
    <w:tmpl w:val="CA86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374A6107"/>
    <w:multiLevelType w:val="multilevel"/>
    <w:tmpl w:val="131A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DC158E"/>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49515D"/>
    <w:multiLevelType w:val="hybridMultilevel"/>
    <w:tmpl w:val="2B9C52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400726D"/>
    <w:multiLevelType w:val="multilevel"/>
    <w:tmpl w:val="2C320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79F"/>
    <w:rsid w:val="000C4A80"/>
    <w:rsid w:val="004810CE"/>
    <w:rsid w:val="0079290D"/>
    <w:rsid w:val="009279EB"/>
    <w:rsid w:val="009F179F"/>
    <w:rsid w:val="00A81FE7"/>
    <w:rsid w:val="00B744A3"/>
    <w:rsid w:val="00C77DA6"/>
    <w:rsid w:val="00CC3E5A"/>
    <w:rsid w:val="00EC7AB9"/>
    <w:rsid w:val="00FE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5B9D"/>
  <w15:chartTrackingRefBased/>
  <w15:docId w15:val="{51673412-C98C-4D99-9784-04F139E6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3E5A"/>
    <w:pPr>
      <w:suppressAutoHyphens/>
      <w:spacing w:after="0" w:line="360" w:lineRule="auto"/>
      <w:ind w:firstLine="709"/>
      <w:jc w:val="both"/>
    </w:pPr>
    <w:rPr>
      <w:rFonts w:ascii="Times New Roman" w:eastAsia="Calibri" w:hAnsi="Times New Roman" w:cs="Times New Roman"/>
      <w:sz w:val="28"/>
    </w:rPr>
  </w:style>
  <w:style w:type="paragraph" w:styleId="2">
    <w:name w:val="heading 2"/>
    <w:aliases w:val="h2,H2,Numbered text 3"/>
    <w:basedOn w:val="a0"/>
    <w:next w:val="a0"/>
    <w:link w:val="20"/>
    <w:uiPriority w:val="9"/>
    <w:semiHidden/>
    <w:unhideWhenUsed/>
    <w:qFormat/>
    <w:rsid w:val="00CC3E5A"/>
    <w:pPr>
      <w:keepNext/>
      <w:keepLines/>
      <w:tabs>
        <w:tab w:val="left" w:pos="142"/>
      </w:tabs>
      <w:outlineLvl w:val="1"/>
    </w:pPr>
    <w:rPr>
      <w:rFonts w:eastAsia="Times New Roman"/>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H2 Знак,Numbered text 3 Знак"/>
    <w:basedOn w:val="a1"/>
    <w:link w:val="2"/>
    <w:uiPriority w:val="9"/>
    <w:semiHidden/>
    <w:rsid w:val="00CC3E5A"/>
    <w:rPr>
      <w:rFonts w:ascii="Times New Roman" w:eastAsia="Times New Roman" w:hAnsi="Times New Roman" w:cs="Times New Roman"/>
      <w:sz w:val="28"/>
      <w:szCs w:val="26"/>
    </w:rPr>
  </w:style>
  <w:style w:type="character" w:customStyle="1" w:styleId="a4">
    <w:name w:val="Перечень Знак"/>
    <w:link w:val="a"/>
    <w:locked/>
    <w:rsid w:val="00CC3E5A"/>
    <w:rPr>
      <w:rFonts w:ascii="Times New Roman" w:hAnsi="Times New Roman" w:cs="Times New Roman"/>
      <w:sz w:val="28"/>
      <w:u w:color="000000"/>
      <w:bdr w:val="none" w:sz="0" w:space="0" w:color="auto" w:frame="1"/>
    </w:rPr>
  </w:style>
  <w:style w:type="paragraph" w:customStyle="1" w:styleId="a">
    <w:name w:val="Перечень"/>
    <w:basedOn w:val="a0"/>
    <w:next w:val="a0"/>
    <w:link w:val="a4"/>
    <w:qFormat/>
    <w:rsid w:val="00CC3E5A"/>
    <w:pPr>
      <w:numPr>
        <w:numId w:val="1"/>
      </w:numPr>
      <w:ind w:left="0" w:firstLine="284"/>
    </w:pPr>
    <w:rPr>
      <w:rFonts w:eastAsiaTheme="minorHAnsi"/>
      <w:u w:color="000000"/>
      <w:bdr w:val="none" w:sz="0" w:space="0" w:color="auto" w:frame="1"/>
    </w:rPr>
  </w:style>
  <w:style w:type="paragraph" w:customStyle="1" w:styleId="Default">
    <w:name w:val="Default"/>
    <w:rsid w:val="00CC3E5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0"/>
    <w:uiPriority w:val="34"/>
    <w:qFormat/>
    <w:rsid w:val="00CC3E5A"/>
    <w:pPr>
      <w:ind w:left="720"/>
      <w:contextualSpacing/>
    </w:pPr>
  </w:style>
  <w:style w:type="paragraph" w:styleId="a6">
    <w:name w:val="Balloon Text"/>
    <w:basedOn w:val="a0"/>
    <w:link w:val="a7"/>
    <w:uiPriority w:val="99"/>
    <w:semiHidden/>
    <w:unhideWhenUsed/>
    <w:rsid w:val="009279EB"/>
    <w:pPr>
      <w:spacing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9279E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34FE-18A6-4D40-9B9E-4D2B817B1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cp:lastPrinted>2021-01-16T06:21:00Z</cp:lastPrinted>
  <dcterms:created xsi:type="dcterms:W3CDTF">2020-08-31T15:13:00Z</dcterms:created>
  <dcterms:modified xsi:type="dcterms:W3CDTF">2021-01-16T07:29:00Z</dcterms:modified>
</cp:coreProperties>
</file>